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3" w:rsidRDefault="00464803">
      <w:pPr>
        <w:spacing w:after="0" w:line="240" w:lineRule="auto"/>
        <w:jc w:val="both"/>
      </w:pPr>
    </w:p>
    <w:p w:rsidR="00464803" w:rsidRDefault="00464803">
      <w:pPr>
        <w:spacing w:after="0" w:line="240" w:lineRule="auto"/>
        <w:jc w:val="both"/>
      </w:pPr>
    </w:p>
    <w:p w:rsidR="00464803" w:rsidRDefault="00464803">
      <w:pPr>
        <w:spacing w:after="0" w:line="240" w:lineRule="auto"/>
        <w:jc w:val="both"/>
      </w:pPr>
    </w:p>
    <w:p w:rsidR="005161E7" w:rsidRPr="008E4CC6" w:rsidRDefault="0001475B">
      <w:pPr>
        <w:spacing w:after="0" w:line="240" w:lineRule="auto"/>
        <w:jc w:val="both"/>
      </w:pPr>
      <w:r w:rsidRPr="008E4CC6">
        <w:rPr>
          <w:rFonts w:ascii="Arial" w:eastAsia="Times New Roman" w:hAnsi="Arial" w:cs="Arial"/>
          <w:b/>
          <w:bCs/>
          <w:noProof/>
          <w:color w:val="4F81BD"/>
          <w:sz w:val="27"/>
          <w:szCs w:val="27"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-617220</wp:posOffset>
            </wp:positionV>
            <wp:extent cx="2049783" cy="562886"/>
            <wp:effectExtent l="0" t="0" r="7617" b="8614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3" cy="562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61E7" w:rsidRPr="008E4CC6" w:rsidRDefault="0001475B">
      <w:pPr>
        <w:spacing w:before="100"/>
        <w:jc w:val="both"/>
        <w:rPr>
          <w:color w:val="1F4E79" w:themeColor="accent1" w:themeShade="80"/>
        </w:rPr>
      </w:pPr>
      <w:r w:rsidRPr="008E4CC6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VABAÜHENDUSTE UUDISKIRI</w:t>
      </w:r>
    </w:p>
    <w:p w:rsidR="00794963" w:rsidRDefault="00BC6401" w:rsidP="00794963">
      <w:pPr>
        <w:spacing w:before="100"/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1</w:t>
      </w:r>
      <w:r w:rsidR="0065280A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3</w:t>
      </w: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.0</w:t>
      </w:r>
      <w:r w:rsidR="0065280A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7</w:t>
      </w:r>
      <w:r w:rsidR="00BD1D31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</w:t>
      </w:r>
      <w:r w:rsidR="00B228C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2015</w:t>
      </w:r>
    </w:p>
    <w:p w:rsidR="00794963" w:rsidRDefault="00794963" w:rsidP="00794963">
      <w:pPr>
        <w:pStyle w:val="NoSpacing"/>
        <w:rPr>
          <w:rFonts w:ascii="Arial" w:hAnsi="Arial" w:cs="Arial"/>
        </w:rPr>
      </w:pPr>
    </w:p>
    <w:p w:rsidR="00794963" w:rsidRDefault="00794963" w:rsidP="00794963">
      <w:pPr>
        <w:pStyle w:val="NoSpacing"/>
        <w:rPr>
          <w:rFonts w:ascii="Arial" w:hAnsi="Arial" w:cs="Arial"/>
        </w:rPr>
      </w:pPr>
    </w:p>
    <w:p w:rsidR="00F80BF3" w:rsidRDefault="00F80BF3" w:rsidP="00F80BF3">
      <w:pPr>
        <w:pStyle w:val="NoSpacing"/>
        <w:jc w:val="both"/>
        <w:rPr>
          <w:rFonts w:ascii="Arial" w:hAnsi="Arial" w:cs="Arial"/>
          <w:bCs/>
        </w:rPr>
      </w:pPr>
    </w:p>
    <w:p w:rsidR="00847B56" w:rsidRDefault="00847B56" w:rsidP="00F80BF3">
      <w:pPr>
        <w:pStyle w:val="NoSpacing"/>
        <w:jc w:val="both"/>
        <w:rPr>
          <w:rFonts w:ascii="Arial" w:hAnsi="Arial" w:cs="Arial"/>
          <w:bCs/>
        </w:rPr>
      </w:pPr>
    </w:p>
    <w:p w:rsidR="004248C8" w:rsidRDefault="004248C8" w:rsidP="00F80BF3">
      <w:pPr>
        <w:pStyle w:val="NoSpacing"/>
        <w:jc w:val="both"/>
        <w:rPr>
          <w:rFonts w:ascii="Arial" w:hAnsi="Arial" w:cs="Arial"/>
          <w:bCs/>
        </w:rPr>
      </w:pPr>
    </w:p>
    <w:p w:rsidR="00A56D3A" w:rsidRDefault="00A56D3A" w:rsidP="00BC6401">
      <w:pPr>
        <w:pStyle w:val="NoSpacing"/>
        <w:rPr>
          <w:rFonts w:ascii="Arial" w:hAnsi="Arial" w:cs="Arial"/>
          <w:bCs/>
        </w:rPr>
      </w:pPr>
    </w:p>
    <w:p w:rsidR="002F1AA3" w:rsidRDefault="007F01EA" w:rsidP="00BC6401">
      <w:pPr>
        <w:pStyle w:val="NoSpacing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 xml:space="preserve">Tule Arvamusfestivalile </w:t>
      </w:r>
      <w:r w:rsidR="00AF7572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>vabatahtlikuna s</w:t>
      </w:r>
      <w:r w:rsidRPr="007F01EA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>aa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>det tegema!</w:t>
      </w:r>
    </w:p>
    <w:p w:rsidR="007F01EA" w:rsidRDefault="007F01EA" w:rsidP="007F01EA">
      <w:pPr>
        <w:pStyle w:val="NoSpacing"/>
        <w:jc w:val="both"/>
        <w:rPr>
          <w:rFonts w:ascii="Arial" w:hAnsi="Arial" w:cs="Arial"/>
          <w:bCs/>
        </w:rPr>
      </w:pPr>
    </w:p>
    <w:p w:rsidR="007F01EA" w:rsidRPr="007F01EA" w:rsidRDefault="007F01EA" w:rsidP="007F01EA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 xml:space="preserve">Harju Ettevõtlus- ja Arenduskeskus on ette valmistamas kodanikuühiskonna teemalist saadet. </w:t>
      </w:r>
      <w:r w:rsidR="00AF7572">
        <w:rPr>
          <w:rFonts w:ascii="Arial" w:hAnsi="Arial" w:cs="Arial"/>
          <w:bCs/>
        </w:rPr>
        <w:t>Arvamusfestivalil v</w:t>
      </w:r>
      <w:r w:rsidRPr="007F01EA">
        <w:rPr>
          <w:rFonts w:ascii="Arial" w:hAnsi="Arial" w:cs="Arial"/>
          <w:bCs/>
        </w:rPr>
        <w:t>almi</w:t>
      </w:r>
      <w:r w:rsidR="00AF7572">
        <w:rPr>
          <w:rFonts w:ascii="Arial" w:hAnsi="Arial" w:cs="Arial"/>
          <w:bCs/>
        </w:rPr>
        <w:t>nud</w:t>
      </w:r>
      <w:r w:rsidRPr="007F01EA">
        <w:rPr>
          <w:rFonts w:ascii="Arial" w:hAnsi="Arial" w:cs="Arial"/>
          <w:bCs/>
        </w:rPr>
        <w:t xml:space="preserve"> saate suurem kajastus leiab aset novembri lõpus Ühisnädalal (www.uhisnadal.ee).</w:t>
      </w:r>
    </w:p>
    <w:p w:rsidR="00B7086F" w:rsidRDefault="00B7086F" w:rsidP="007F01EA">
      <w:pPr>
        <w:pStyle w:val="NoSpacing"/>
        <w:jc w:val="both"/>
        <w:rPr>
          <w:rFonts w:ascii="Arial" w:hAnsi="Arial" w:cs="Arial"/>
          <w:bCs/>
        </w:rPr>
      </w:pPr>
    </w:p>
    <w:p w:rsidR="007F01EA" w:rsidRPr="007F01EA" w:rsidRDefault="007F01EA" w:rsidP="007F01EA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>Saate filmimine, montaaž ja esilinastus toimub 14.</w:t>
      </w:r>
      <w:r w:rsidR="00B7086F">
        <w:rPr>
          <w:rFonts w:ascii="Arial" w:hAnsi="Arial" w:cs="Arial"/>
          <w:bCs/>
        </w:rPr>
        <w:t xml:space="preserve"> </w:t>
      </w:r>
      <w:r w:rsidRPr="007F01EA">
        <w:rPr>
          <w:rFonts w:ascii="Arial" w:hAnsi="Arial" w:cs="Arial"/>
          <w:bCs/>
        </w:rPr>
        <w:t>-</w:t>
      </w:r>
      <w:r w:rsidR="00786F87">
        <w:rPr>
          <w:rFonts w:ascii="Arial" w:hAnsi="Arial" w:cs="Arial"/>
          <w:bCs/>
        </w:rPr>
        <w:t xml:space="preserve"> </w:t>
      </w:r>
      <w:r w:rsidRPr="007F01EA">
        <w:rPr>
          <w:rFonts w:ascii="Arial" w:hAnsi="Arial" w:cs="Arial"/>
          <w:bCs/>
        </w:rPr>
        <w:t>15.</w:t>
      </w:r>
      <w:r w:rsidR="00B7086F">
        <w:rPr>
          <w:rFonts w:ascii="Arial" w:hAnsi="Arial" w:cs="Arial"/>
          <w:bCs/>
        </w:rPr>
        <w:t xml:space="preserve"> </w:t>
      </w:r>
      <w:r w:rsidRPr="007F01EA">
        <w:rPr>
          <w:rFonts w:ascii="Arial" w:hAnsi="Arial" w:cs="Arial"/>
          <w:bCs/>
        </w:rPr>
        <w:t>august</w:t>
      </w:r>
      <w:r w:rsidR="00B7086F">
        <w:rPr>
          <w:rFonts w:ascii="Arial" w:hAnsi="Arial" w:cs="Arial"/>
          <w:bCs/>
        </w:rPr>
        <w:t>il</w:t>
      </w:r>
      <w:r w:rsidRPr="007F01EA">
        <w:rPr>
          <w:rFonts w:ascii="Arial" w:hAnsi="Arial" w:cs="Arial"/>
          <w:bCs/>
        </w:rPr>
        <w:t xml:space="preserve"> Paide Arvamusfestivalil. Tehnilisele meeskonnale ehk vabatahtlikele korraldatakse koolitus Tallinnas 4.</w:t>
      </w:r>
      <w:r w:rsidR="00B7086F">
        <w:rPr>
          <w:rFonts w:ascii="Arial" w:hAnsi="Arial" w:cs="Arial"/>
          <w:bCs/>
        </w:rPr>
        <w:t xml:space="preserve"> </w:t>
      </w:r>
      <w:r w:rsidRPr="007F01EA">
        <w:rPr>
          <w:rFonts w:ascii="Arial" w:hAnsi="Arial" w:cs="Arial"/>
          <w:bCs/>
        </w:rPr>
        <w:t xml:space="preserve">augustil ning festivalil kohapeal. </w:t>
      </w:r>
      <w:r w:rsidRPr="00B7086F">
        <w:rPr>
          <w:rFonts w:ascii="Arial" w:hAnsi="Arial" w:cs="Arial"/>
          <w:b/>
          <w:bCs/>
        </w:rPr>
        <w:t>Koolitust ja saate tegemist veavad Anu Välba (ERR) ning Mikk Rand (Kinobuss)</w:t>
      </w:r>
      <w:r w:rsidRPr="007F01EA">
        <w:rPr>
          <w:rFonts w:ascii="Arial" w:hAnsi="Arial" w:cs="Arial"/>
          <w:bCs/>
        </w:rPr>
        <w:t>.</w:t>
      </w:r>
    </w:p>
    <w:p w:rsidR="00B7086F" w:rsidRDefault="00B7086F" w:rsidP="007F01EA">
      <w:pPr>
        <w:pStyle w:val="NoSpacing"/>
        <w:jc w:val="both"/>
        <w:rPr>
          <w:rFonts w:ascii="Arial" w:hAnsi="Arial" w:cs="Arial"/>
          <w:bCs/>
        </w:rPr>
      </w:pPr>
    </w:p>
    <w:p w:rsidR="007F01EA" w:rsidRPr="007F01EA" w:rsidRDefault="007F01EA" w:rsidP="00786F87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>Saade pakub küsimusi ja mõtlemisainet järgmistel teemadel: omatulu teenimine mittetulunduse sektoris, MTÜ kui tööandja, liikmete</w:t>
      </w:r>
      <w:r w:rsidR="00786F87">
        <w:rPr>
          <w:rFonts w:ascii="Arial" w:hAnsi="Arial" w:cs="Arial"/>
          <w:bCs/>
        </w:rPr>
        <w:t xml:space="preserve"> ja vabatahtlike kaasamine ning </w:t>
      </w:r>
      <w:r w:rsidRPr="007F01EA">
        <w:rPr>
          <w:rFonts w:ascii="Arial" w:hAnsi="Arial" w:cs="Arial"/>
          <w:bCs/>
        </w:rPr>
        <w:t>vabaühenduste mõju ühiskonnas.</w:t>
      </w:r>
    </w:p>
    <w:p w:rsidR="00B7086F" w:rsidRDefault="00B7086F" w:rsidP="007F01EA">
      <w:pPr>
        <w:pStyle w:val="NoSpacing"/>
        <w:jc w:val="both"/>
        <w:rPr>
          <w:rFonts w:ascii="Arial" w:hAnsi="Arial" w:cs="Arial"/>
          <w:bCs/>
        </w:rPr>
      </w:pPr>
    </w:p>
    <w:p w:rsidR="00786F87" w:rsidRDefault="007F01EA" w:rsidP="007F01EA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>Vajame saate tegemi</w:t>
      </w:r>
      <w:r w:rsidR="00786F87">
        <w:rPr>
          <w:rFonts w:ascii="Arial" w:hAnsi="Arial" w:cs="Arial"/>
          <w:bCs/>
        </w:rPr>
        <w:t>seks</w:t>
      </w:r>
      <w:r w:rsidRPr="007F01EA">
        <w:rPr>
          <w:rFonts w:ascii="Arial" w:hAnsi="Arial" w:cs="Arial"/>
          <w:bCs/>
        </w:rPr>
        <w:t xml:space="preserve"> </w:t>
      </w:r>
      <w:r w:rsidR="00786F87" w:rsidRPr="007F01EA">
        <w:rPr>
          <w:rFonts w:ascii="Arial" w:hAnsi="Arial" w:cs="Arial"/>
          <w:bCs/>
        </w:rPr>
        <w:t>meediakirjaoskuse</w:t>
      </w:r>
      <w:r w:rsidR="00786F87" w:rsidRPr="007F01EA">
        <w:rPr>
          <w:rFonts w:ascii="Arial" w:hAnsi="Arial" w:cs="Arial"/>
          <w:bCs/>
        </w:rPr>
        <w:t xml:space="preserve"> </w:t>
      </w:r>
      <w:r w:rsidR="00786F87">
        <w:rPr>
          <w:rFonts w:ascii="Arial" w:hAnsi="Arial" w:cs="Arial"/>
          <w:bCs/>
        </w:rPr>
        <w:t xml:space="preserve">vastu huvitundvaid </w:t>
      </w:r>
      <w:r w:rsidRPr="007F01EA">
        <w:rPr>
          <w:rFonts w:ascii="Arial" w:hAnsi="Arial" w:cs="Arial"/>
          <w:bCs/>
        </w:rPr>
        <w:t>vabatahtlike</w:t>
      </w:r>
      <w:r w:rsidR="00786F87">
        <w:rPr>
          <w:rFonts w:ascii="Arial" w:hAnsi="Arial" w:cs="Arial"/>
          <w:bCs/>
        </w:rPr>
        <w:t xml:space="preserve">, keda ootavad järgmised huvitavad ametikohad: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toimetaja</w:t>
      </w:r>
      <w:r w:rsidRPr="00B7086F">
        <w:rPr>
          <w:rFonts w:ascii="Arial" w:hAnsi="Arial" w:cs="Arial"/>
          <w:bCs/>
        </w:rPr>
        <w:t xml:space="preserve">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B7086F">
        <w:rPr>
          <w:rFonts w:ascii="Arial" w:hAnsi="Arial" w:cs="Arial"/>
          <w:bCs/>
        </w:rPr>
        <w:t>saatejuh</w:t>
      </w:r>
      <w:r>
        <w:rPr>
          <w:rFonts w:ascii="Arial" w:hAnsi="Arial" w:cs="Arial"/>
          <w:bCs/>
        </w:rPr>
        <w:t xml:space="preserve">id,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operaator-valgustajad,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helindaja</w:t>
      </w:r>
      <w:r w:rsidRPr="00B7086F">
        <w:rPr>
          <w:rFonts w:ascii="Arial" w:hAnsi="Arial" w:cs="Arial"/>
          <w:bCs/>
        </w:rPr>
        <w:t xml:space="preserve">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B7086F">
        <w:rPr>
          <w:rFonts w:ascii="Arial" w:hAnsi="Arial" w:cs="Arial"/>
          <w:bCs/>
        </w:rPr>
        <w:t>kujundaja-rekvisiitor</w:t>
      </w:r>
      <w:r>
        <w:rPr>
          <w:rFonts w:ascii="Arial" w:hAnsi="Arial" w:cs="Arial"/>
          <w:bCs/>
        </w:rPr>
        <w:t xml:space="preserve">id,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grimmeerijad,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monteerijad, </w:t>
      </w:r>
    </w:p>
    <w:p w:rsidR="00786F87" w:rsidRDefault="00786F87" w:rsidP="00786F87">
      <w:pPr>
        <w:pStyle w:val="NoSpacing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filminäitaja-tehniku</w:t>
      </w:r>
      <w:r w:rsidRPr="00B7086F">
        <w:rPr>
          <w:rFonts w:ascii="Arial" w:hAnsi="Arial" w:cs="Arial"/>
          <w:bCs/>
        </w:rPr>
        <w:t>d.</w:t>
      </w:r>
      <w:r>
        <w:rPr>
          <w:rFonts w:ascii="Arial" w:hAnsi="Arial" w:cs="Arial"/>
          <w:bCs/>
        </w:rPr>
        <w:t xml:space="preserve"> </w:t>
      </w:r>
    </w:p>
    <w:p w:rsidR="007F01EA" w:rsidRPr="007F01EA" w:rsidRDefault="007F01EA" w:rsidP="00786F87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>Kasuks tuleb lai silmaring, sõnaseadmise oskus ning pisike kogem</w:t>
      </w:r>
      <w:r w:rsidR="00B7086F">
        <w:rPr>
          <w:rFonts w:ascii="Arial" w:hAnsi="Arial" w:cs="Arial"/>
          <w:bCs/>
        </w:rPr>
        <w:t xml:space="preserve">us valitud professiooni juures. </w:t>
      </w:r>
    </w:p>
    <w:p w:rsidR="00B7086F" w:rsidRDefault="00B7086F" w:rsidP="007F01EA">
      <w:pPr>
        <w:pStyle w:val="NoSpacing"/>
        <w:jc w:val="both"/>
        <w:rPr>
          <w:rFonts w:ascii="Arial" w:hAnsi="Arial" w:cs="Arial"/>
          <w:bCs/>
        </w:rPr>
      </w:pPr>
    </w:p>
    <w:p w:rsidR="007F01EA" w:rsidRPr="007F01EA" w:rsidRDefault="00786F87" w:rsidP="007F01EA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Saate tegemine annab sulle uusi oskusi ja kogemusi, v</w:t>
      </w:r>
      <w:r w:rsidR="007F01EA" w:rsidRPr="007F01EA">
        <w:rPr>
          <w:rFonts w:ascii="Arial" w:hAnsi="Arial" w:cs="Arial"/>
          <w:bCs/>
        </w:rPr>
        <w:t>õimalust panustada kodanikuühiskonna maine kujundamisele</w:t>
      </w:r>
      <w:r>
        <w:rPr>
          <w:rFonts w:ascii="Arial" w:hAnsi="Arial" w:cs="Arial"/>
          <w:bCs/>
        </w:rPr>
        <w:t>, u</w:t>
      </w:r>
      <w:r w:rsidR="007F01EA" w:rsidRPr="007F01EA">
        <w:rPr>
          <w:rFonts w:ascii="Arial" w:hAnsi="Arial" w:cs="Arial"/>
          <w:bCs/>
        </w:rPr>
        <w:t>usi põnevaid tutvusi</w:t>
      </w:r>
      <w:r>
        <w:rPr>
          <w:rFonts w:ascii="Arial" w:hAnsi="Arial" w:cs="Arial"/>
          <w:bCs/>
        </w:rPr>
        <w:t>, m</w:t>
      </w:r>
      <w:r w:rsidR="007F01EA" w:rsidRPr="007F01EA">
        <w:rPr>
          <w:rFonts w:ascii="Arial" w:hAnsi="Arial" w:cs="Arial"/>
          <w:bCs/>
        </w:rPr>
        <w:t>õnusat ja tegusat olemist Arvamusfestivalil</w:t>
      </w:r>
      <w:r>
        <w:rPr>
          <w:rFonts w:ascii="Arial" w:hAnsi="Arial" w:cs="Arial"/>
          <w:bCs/>
        </w:rPr>
        <w:t xml:space="preserve"> ning tu</w:t>
      </w:r>
      <w:r w:rsidR="007F01EA" w:rsidRPr="007F01EA">
        <w:rPr>
          <w:rFonts w:ascii="Arial" w:hAnsi="Arial" w:cs="Arial"/>
          <w:bCs/>
        </w:rPr>
        <w:t>nnistust ja tunnustust panuse eest</w:t>
      </w:r>
      <w:r>
        <w:rPr>
          <w:rFonts w:ascii="Arial" w:hAnsi="Arial" w:cs="Arial"/>
          <w:bCs/>
        </w:rPr>
        <w:t xml:space="preserve">! </w:t>
      </w:r>
      <w:r w:rsidR="007F01EA" w:rsidRPr="007F01EA">
        <w:rPr>
          <w:rFonts w:ascii="Arial" w:hAnsi="Arial" w:cs="Arial"/>
          <w:bCs/>
        </w:rPr>
        <w:t>Vabatahtlikele pakume toitlustust. Kui jääd ööbima, siis se</w:t>
      </w:r>
      <w:r>
        <w:rPr>
          <w:rFonts w:ascii="Arial" w:hAnsi="Arial" w:cs="Arial"/>
          <w:bCs/>
        </w:rPr>
        <w:t xml:space="preserve">e koht tuleb Sinul endal leida. </w:t>
      </w:r>
      <w:r w:rsidR="007F01EA" w:rsidRPr="007F01EA">
        <w:rPr>
          <w:rFonts w:ascii="Arial" w:hAnsi="Arial" w:cs="Arial"/>
          <w:bCs/>
        </w:rPr>
        <w:t xml:space="preserve">Vabatahtlikuks saad registreeruda </w:t>
      </w:r>
      <w:hyperlink r:id="rId9" w:history="1">
        <w:r w:rsidR="007F01EA" w:rsidRPr="003D71CA">
          <w:rPr>
            <w:rStyle w:val="Hyperlink"/>
            <w:rFonts w:ascii="Arial" w:hAnsi="Arial" w:cs="Arial"/>
            <w:bCs/>
            <w:color w:val="1F4E79" w:themeColor="accent1" w:themeShade="80"/>
          </w:rPr>
          <w:t>käesolevalt lingilt</w:t>
        </w:r>
      </w:hyperlink>
      <w:r w:rsidR="007F01EA" w:rsidRPr="007F01EA">
        <w:rPr>
          <w:rFonts w:ascii="Arial" w:hAnsi="Arial" w:cs="Arial"/>
          <w:bCs/>
        </w:rPr>
        <w:t xml:space="preserve"> 17.</w:t>
      </w:r>
      <w:r w:rsidR="003D71CA">
        <w:rPr>
          <w:rFonts w:ascii="Arial" w:hAnsi="Arial" w:cs="Arial"/>
          <w:bCs/>
        </w:rPr>
        <w:t xml:space="preserve"> </w:t>
      </w:r>
      <w:r w:rsidR="007F01EA" w:rsidRPr="007F01EA">
        <w:rPr>
          <w:rFonts w:ascii="Arial" w:hAnsi="Arial" w:cs="Arial"/>
          <w:bCs/>
        </w:rPr>
        <w:t>juulini.</w:t>
      </w:r>
    </w:p>
    <w:p w:rsidR="00B7086F" w:rsidRDefault="00B7086F" w:rsidP="007F01EA">
      <w:pPr>
        <w:pStyle w:val="NoSpacing"/>
        <w:jc w:val="both"/>
        <w:rPr>
          <w:rFonts w:ascii="Arial" w:hAnsi="Arial" w:cs="Arial"/>
          <w:bCs/>
        </w:rPr>
      </w:pPr>
    </w:p>
    <w:p w:rsidR="007F01EA" w:rsidRPr="007F01EA" w:rsidRDefault="007F01EA" w:rsidP="007F01EA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>Projekti rahastavad Siseministeerium ja Kodanikuühiskonna Sihtkapital.</w:t>
      </w:r>
    </w:p>
    <w:p w:rsidR="007F01EA" w:rsidRPr="007F01EA" w:rsidRDefault="007F01EA" w:rsidP="007F01EA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 xml:space="preserve"> </w:t>
      </w:r>
    </w:p>
    <w:p w:rsidR="007F01EA" w:rsidRDefault="007F01EA" w:rsidP="007F01EA">
      <w:pPr>
        <w:pStyle w:val="NoSpacing"/>
        <w:jc w:val="both"/>
        <w:rPr>
          <w:rFonts w:ascii="Arial" w:hAnsi="Arial" w:cs="Arial"/>
          <w:bCs/>
        </w:rPr>
      </w:pPr>
      <w:r w:rsidRPr="007F01EA">
        <w:rPr>
          <w:rFonts w:ascii="Arial" w:hAnsi="Arial" w:cs="Arial"/>
          <w:bCs/>
        </w:rPr>
        <w:t>Lisaküsimuste korral:</w:t>
      </w:r>
      <w:r w:rsidR="00B7086F">
        <w:rPr>
          <w:rFonts w:ascii="Arial" w:hAnsi="Arial" w:cs="Arial"/>
          <w:bCs/>
        </w:rPr>
        <w:t xml:space="preserve"> </w:t>
      </w:r>
      <w:r w:rsidRPr="007F01EA">
        <w:rPr>
          <w:rFonts w:ascii="Arial" w:hAnsi="Arial" w:cs="Arial"/>
          <w:bCs/>
        </w:rPr>
        <w:t>Maret Lepiksaar</w:t>
      </w:r>
      <w:r w:rsidR="00B7086F">
        <w:rPr>
          <w:rFonts w:ascii="Arial" w:hAnsi="Arial" w:cs="Arial"/>
          <w:bCs/>
        </w:rPr>
        <w:t xml:space="preserve"> telefon:</w:t>
      </w:r>
      <w:r w:rsidRPr="007F01EA">
        <w:rPr>
          <w:rFonts w:ascii="Arial" w:hAnsi="Arial" w:cs="Arial"/>
          <w:bCs/>
        </w:rPr>
        <w:t xml:space="preserve"> 5221163</w:t>
      </w:r>
      <w:r w:rsidR="00B7086F">
        <w:rPr>
          <w:rFonts w:ascii="Arial" w:hAnsi="Arial" w:cs="Arial"/>
          <w:bCs/>
        </w:rPr>
        <w:t xml:space="preserve">, e-mail: </w:t>
      </w:r>
      <w:r w:rsidRPr="007F01EA">
        <w:rPr>
          <w:rFonts w:ascii="Arial" w:hAnsi="Arial" w:cs="Arial"/>
          <w:bCs/>
        </w:rPr>
        <w:t>maret@heak.ee</w:t>
      </w:r>
    </w:p>
    <w:p w:rsidR="00071961" w:rsidRDefault="0065280A" w:rsidP="00BC6401">
      <w:pPr>
        <w:pStyle w:val="NoSpacing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</w:pPr>
      <w:r w:rsidRPr="0065280A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lastRenderedPageBreak/>
        <w:t>Avatud on KIK-i keskkonnaprogrammi taotlusvoor</w:t>
      </w:r>
    </w:p>
    <w:p w:rsidR="003D71CA" w:rsidRDefault="003D71CA" w:rsidP="00071961">
      <w:pPr>
        <w:pStyle w:val="NoSpacing"/>
        <w:rPr>
          <w:rFonts w:ascii="Arial" w:hAnsi="Arial" w:cs="Arial"/>
          <w:bCs/>
        </w:rPr>
      </w:pPr>
    </w:p>
    <w:p w:rsidR="0065280A" w:rsidRPr="0065280A" w:rsidRDefault="0065280A" w:rsidP="006528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 xml:space="preserve">Keskkonnainvesteeringute Keskusel on avatud keskkonnaprogrammi 2015. aasta II taotlusvooru. Keskkonnaprojektidele saab küsida toetust kuni </w:t>
      </w:r>
      <w:r w:rsidRPr="0065280A">
        <w:rPr>
          <w:rFonts w:ascii="Arial" w:hAnsi="Arial" w:cs="Arial"/>
          <w:b/>
          <w:bCs/>
        </w:rPr>
        <w:t>17. augustini</w:t>
      </w:r>
      <w:r w:rsidRPr="0065280A">
        <w:rPr>
          <w:rFonts w:ascii="Arial" w:hAnsi="Arial" w:cs="Arial"/>
          <w:bCs/>
        </w:rPr>
        <w:t xml:space="preserve"> läbi elektroonilise infosüsteemi KIKAS.</w:t>
      </w:r>
    </w:p>
    <w:p w:rsidR="0065280A" w:rsidRPr="0065280A" w:rsidRDefault="0065280A" w:rsidP="0065280A">
      <w:pPr>
        <w:pStyle w:val="NoSpacing"/>
        <w:jc w:val="both"/>
        <w:rPr>
          <w:rFonts w:ascii="Arial" w:hAnsi="Arial" w:cs="Arial"/>
          <w:bCs/>
        </w:rPr>
      </w:pPr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KIKi keskkonnaprogrammis jagatakse projektidele toetusi kokku kümnes valdkonnas: kalanduses, veemajanduses, jäätmekäitluses, looduskaitses, metsanduses, keskkonnakorralduses, merekeskkonnas, maapõues, atmosfääriõhu ka</w:t>
      </w:r>
      <w:r>
        <w:rPr>
          <w:rFonts w:ascii="Arial" w:hAnsi="Arial" w:cs="Arial"/>
          <w:bCs/>
        </w:rPr>
        <w:t>itses ja keskkonnateadlikkuses.</w:t>
      </w:r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Valdkonniti toetavatest tegevusest saab lühiülevaate</w:t>
      </w:r>
      <w:r w:rsidR="007F6D53">
        <w:rPr>
          <w:rFonts w:ascii="Arial" w:hAnsi="Arial" w:cs="Arial"/>
          <w:bCs/>
        </w:rPr>
        <w:t xml:space="preserve"> </w:t>
      </w:r>
      <w:hyperlink r:id="rId10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siin</w:t>
        </w:r>
      </w:hyperlink>
      <w:r w:rsidR="007F6D53">
        <w:rPr>
          <w:rFonts w:ascii="Arial" w:hAnsi="Arial" w:cs="Arial"/>
          <w:bCs/>
        </w:rPr>
        <w:t xml:space="preserve"> </w:t>
      </w:r>
      <w:r w:rsidRPr="0065280A">
        <w:rPr>
          <w:rFonts w:ascii="Arial" w:hAnsi="Arial" w:cs="Arial"/>
          <w:bCs/>
        </w:rPr>
        <w:t>ning põhjalikumalt lugeda</w:t>
      </w:r>
      <w:r>
        <w:rPr>
          <w:rFonts w:ascii="Arial" w:hAnsi="Arial" w:cs="Arial"/>
          <w:bCs/>
        </w:rPr>
        <w:t xml:space="preserve"> </w:t>
      </w:r>
      <w:hyperlink r:id="rId11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Keskkonnaministeeriumi vastavast määrusest.</w:t>
        </w:r>
      </w:hyperlink>
    </w:p>
    <w:p w:rsidR="0065280A" w:rsidRPr="0065280A" w:rsidRDefault="0065280A" w:rsidP="0065280A">
      <w:pPr>
        <w:pStyle w:val="NoSpacing"/>
        <w:jc w:val="both"/>
        <w:rPr>
          <w:rFonts w:ascii="Arial" w:hAnsi="Arial" w:cs="Arial"/>
          <w:bCs/>
        </w:rPr>
      </w:pPr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Sealjuures pööra</w:t>
      </w:r>
      <w:r>
        <w:rPr>
          <w:rFonts w:ascii="Arial" w:hAnsi="Arial" w:cs="Arial"/>
          <w:bCs/>
        </w:rPr>
        <w:t>ta</w:t>
      </w:r>
      <w:r w:rsidRPr="0065280A">
        <w:rPr>
          <w:rFonts w:ascii="Arial" w:hAnsi="Arial" w:cs="Arial"/>
          <w:bCs/>
        </w:rPr>
        <w:t xml:space="preserve"> tähelepanu, et</w:t>
      </w:r>
      <w:r>
        <w:rPr>
          <w:rFonts w:ascii="Arial" w:hAnsi="Arial" w:cs="Arial"/>
          <w:bCs/>
        </w:rPr>
        <w:t>:</w:t>
      </w:r>
    </w:p>
    <w:p w:rsidR="0065280A" w:rsidRDefault="0065280A" w:rsidP="0065280A">
      <w:pPr>
        <w:pStyle w:val="NoSpacing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alanud taotlusvoorus pole</w:t>
      </w:r>
      <w:r w:rsidR="007F6D53">
        <w:rPr>
          <w:rFonts w:ascii="Arial" w:hAnsi="Arial" w:cs="Arial"/>
          <w:bCs/>
        </w:rPr>
        <w:t xml:space="preserve"> </w:t>
      </w:r>
      <w:r w:rsidRPr="0065280A">
        <w:rPr>
          <w:rFonts w:ascii="Arial" w:hAnsi="Arial" w:cs="Arial"/>
          <w:b/>
          <w:bCs/>
        </w:rPr>
        <w:t>atmosfääriõhu kaitse programmis</w:t>
      </w:r>
      <w:r w:rsidR="007F6D53">
        <w:rPr>
          <w:rFonts w:ascii="Arial" w:hAnsi="Arial" w:cs="Arial"/>
          <w:b/>
          <w:bCs/>
        </w:rPr>
        <w:t xml:space="preserve"> </w:t>
      </w:r>
      <w:r w:rsidRPr="0065280A">
        <w:rPr>
          <w:rFonts w:ascii="Arial" w:hAnsi="Arial" w:cs="Arial"/>
          <w:bCs/>
        </w:rPr>
        <w:t>prioriteediks kaugküttekatlamajade üleviimine taastuvatele kütteallikatele ning tänavavalgustusprojektid. Loe täpsemalt</w:t>
      </w:r>
      <w:r w:rsidR="007F6D53">
        <w:rPr>
          <w:rFonts w:ascii="Arial" w:hAnsi="Arial" w:cs="Arial"/>
          <w:bCs/>
        </w:rPr>
        <w:t xml:space="preserve"> </w:t>
      </w:r>
      <w:hyperlink r:id="rId12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siit.</w:t>
        </w:r>
      </w:hyperlink>
    </w:p>
    <w:p w:rsidR="0065280A" w:rsidRDefault="0065280A" w:rsidP="0065280A">
      <w:pPr>
        <w:pStyle w:val="NoSpacing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/>
          <w:bCs/>
        </w:rPr>
        <w:t>Veemajanduse programmist</w:t>
      </w:r>
      <w:r w:rsidR="007F6D53">
        <w:rPr>
          <w:rFonts w:ascii="Arial" w:hAnsi="Arial" w:cs="Arial"/>
          <w:b/>
          <w:bCs/>
        </w:rPr>
        <w:t xml:space="preserve"> </w:t>
      </w:r>
      <w:r w:rsidRPr="0065280A">
        <w:rPr>
          <w:rFonts w:ascii="Arial" w:hAnsi="Arial" w:cs="Arial"/>
          <w:bCs/>
        </w:rPr>
        <w:t>mitteehituslike tööde alt toetuse taotlemiseks on soovitav tutvuda Keskkonnaministeeriumi koostatud juhendiga "</w:t>
      </w:r>
      <w:hyperlink r:id="rId13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Juhend paisjärve tõttu veekeskkonnale avalduva koormuse uurimiseks</w:t>
        </w:r>
      </w:hyperlink>
      <w:r w:rsidRPr="0065280A">
        <w:rPr>
          <w:rFonts w:ascii="Arial" w:hAnsi="Arial" w:cs="Arial"/>
          <w:bCs/>
          <w:color w:val="1F4E79" w:themeColor="accent1" w:themeShade="80"/>
        </w:rPr>
        <w:t>"</w:t>
      </w:r>
      <w:r w:rsidRPr="0065280A">
        <w:rPr>
          <w:rFonts w:ascii="Arial" w:hAnsi="Arial" w:cs="Arial"/>
          <w:bCs/>
        </w:rPr>
        <w:t>, mille täitmine muutub kohustuslikuks alates 2016-1 taotlusvoorust. Loe täpsemalt</w:t>
      </w:r>
      <w:r w:rsidR="007F6D53">
        <w:rPr>
          <w:rFonts w:ascii="Arial" w:hAnsi="Arial" w:cs="Arial"/>
          <w:bCs/>
        </w:rPr>
        <w:t xml:space="preserve"> </w:t>
      </w:r>
      <w:hyperlink r:id="rId14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siit.</w:t>
        </w:r>
      </w:hyperlink>
    </w:p>
    <w:p w:rsidR="0065280A" w:rsidRPr="0065280A" w:rsidRDefault="0065280A" w:rsidP="0065280A">
      <w:pPr>
        <w:pStyle w:val="NoSpacing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/>
          <w:bCs/>
        </w:rPr>
        <w:t>Keskkonnateadlikkuse</w:t>
      </w:r>
      <w:r w:rsidR="007F6D53">
        <w:rPr>
          <w:rFonts w:ascii="Arial" w:hAnsi="Arial" w:cs="Arial"/>
          <w:b/>
          <w:bCs/>
        </w:rPr>
        <w:t xml:space="preserve"> programmis </w:t>
      </w:r>
      <w:r w:rsidRPr="0065280A">
        <w:rPr>
          <w:rFonts w:ascii="Arial" w:hAnsi="Arial" w:cs="Arial"/>
          <w:bCs/>
        </w:rPr>
        <w:t>taotlemiseks abistava materjali leiab</w:t>
      </w:r>
      <w:r w:rsidR="007F6D53">
        <w:rPr>
          <w:rFonts w:ascii="Arial" w:hAnsi="Arial" w:cs="Arial"/>
          <w:bCs/>
        </w:rPr>
        <w:t xml:space="preserve"> </w:t>
      </w:r>
      <w:hyperlink r:id="rId15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siit</w:t>
        </w:r>
      </w:hyperlink>
      <w:r w:rsidR="007F6D53">
        <w:rPr>
          <w:rFonts w:ascii="Arial" w:hAnsi="Arial" w:cs="Arial"/>
          <w:bCs/>
          <w:color w:val="1F4E79" w:themeColor="accent1" w:themeShade="80"/>
        </w:rPr>
        <w:t xml:space="preserve"> </w:t>
      </w:r>
      <w:r w:rsidRPr="0065280A">
        <w:rPr>
          <w:rFonts w:ascii="Arial" w:hAnsi="Arial" w:cs="Arial"/>
          <w:bCs/>
        </w:rPr>
        <w:t>ning avatud voorus rahastatavate prioriteetsete teemadega saab tutvuda</w:t>
      </w:r>
      <w:r w:rsidR="007F6D53">
        <w:rPr>
          <w:rFonts w:ascii="Arial" w:hAnsi="Arial" w:cs="Arial"/>
          <w:bCs/>
        </w:rPr>
        <w:t xml:space="preserve"> </w:t>
      </w:r>
      <w:hyperlink r:id="rId16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siin.</w:t>
        </w:r>
      </w:hyperlink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</w:p>
    <w:p w:rsidR="0065280A" w:rsidRPr="0065280A" w:rsidRDefault="0065280A" w:rsidP="006528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Avatud taotlusvooruga seotud õigusraamid on samad, mis olid eelmises ja üle-eelmises keskkonnaprogrammi taotlusvoorus ning need leiab</w:t>
      </w:r>
      <w:r w:rsidR="007F6D53">
        <w:rPr>
          <w:rFonts w:ascii="Arial" w:hAnsi="Arial" w:cs="Arial"/>
          <w:bCs/>
        </w:rPr>
        <w:t xml:space="preserve"> </w:t>
      </w:r>
      <w:hyperlink r:id="rId17" w:history="1"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siit</w:t>
        </w:r>
      </w:hyperlink>
      <w:r w:rsidR="007F6D53">
        <w:rPr>
          <w:rFonts w:ascii="Arial" w:hAnsi="Arial" w:cs="Arial"/>
          <w:bCs/>
        </w:rPr>
        <w:t>.</w:t>
      </w:r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</w:p>
    <w:p w:rsidR="0065280A" w:rsidRDefault="0065280A" w:rsidP="0065280A">
      <w:pPr>
        <w:pStyle w:val="NoSpacing"/>
        <w:jc w:val="both"/>
        <w:rPr>
          <w:rFonts w:ascii="Arial" w:hAnsi="Arial" w:cs="Arial"/>
          <w:bCs/>
          <w:color w:val="1F4E79" w:themeColor="accent1" w:themeShade="80"/>
        </w:rPr>
      </w:pPr>
      <w:r w:rsidRPr="0065280A">
        <w:rPr>
          <w:rFonts w:ascii="Arial" w:hAnsi="Arial" w:cs="Arial"/>
          <w:bCs/>
        </w:rPr>
        <w:t>Seoses andmebaasi</w:t>
      </w:r>
      <w:r w:rsidR="007F6D53">
        <w:rPr>
          <w:rFonts w:ascii="Arial" w:hAnsi="Arial" w:cs="Arial"/>
          <w:bCs/>
        </w:rPr>
        <w:t xml:space="preserve"> </w:t>
      </w:r>
      <w:hyperlink r:id="rId18" w:history="1">
        <w:r w:rsidRPr="0065280A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KIKAS </w:t>
        </w:r>
      </w:hyperlink>
      <w:r w:rsidRPr="0065280A">
        <w:rPr>
          <w:rFonts w:ascii="Arial" w:hAnsi="Arial" w:cs="Arial"/>
          <w:bCs/>
        </w:rPr>
        <w:t>täiendamisega on alates 2015-2 taotlusvoorust taotluse vormis mõned muudatused, millega saab tutvuda</w:t>
      </w:r>
      <w:hyperlink r:id="rId19" w:history="1">
        <w:r w:rsidR="007F6D53">
          <w:rPr>
            <w:rStyle w:val="Hyperlink"/>
            <w:rFonts w:ascii="Arial" w:hAnsi="Arial" w:cs="Arial"/>
            <w:bCs/>
            <w:color w:val="1F4E79" w:themeColor="accent1" w:themeShade="80"/>
          </w:rPr>
          <w:t xml:space="preserve"> </w:t>
        </w:r>
        <w:r w:rsidRPr="0065280A">
          <w:rPr>
            <w:rStyle w:val="Hyperlink"/>
            <w:rFonts w:ascii="Arial" w:hAnsi="Arial" w:cs="Arial"/>
            <w:bCs/>
            <w:color w:val="1F4E79" w:themeColor="accent1" w:themeShade="80"/>
          </w:rPr>
          <w:t>siin.</w:t>
        </w:r>
      </w:hyperlink>
    </w:p>
    <w:p w:rsidR="0065280A" w:rsidRDefault="0065280A" w:rsidP="0065280A">
      <w:pPr>
        <w:pStyle w:val="NoSpacing"/>
        <w:jc w:val="both"/>
        <w:rPr>
          <w:rFonts w:ascii="Arial" w:hAnsi="Arial" w:cs="Arial"/>
          <w:bCs/>
        </w:rPr>
      </w:pPr>
    </w:p>
    <w:p w:rsidR="00071961" w:rsidRDefault="00071961" w:rsidP="00071961">
      <w:pPr>
        <w:pStyle w:val="NoSpacing"/>
        <w:rPr>
          <w:rFonts w:ascii="Arial" w:hAnsi="Arial" w:cs="Arial"/>
          <w:bCs/>
        </w:rPr>
      </w:pPr>
    </w:p>
    <w:p w:rsidR="00A56D3A" w:rsidRDefault="0065280A" w:rsidP="00BC6401">
      <w:pPr>
        <w:pStyle w:val="NoSpacing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>Maanteeameti projektikonkurss</w:t>
      </w:r>
    </w:p>
    <w:p w:rsidR="007939B2" w:rsidRDefault="007939B2" w:rsidP="0095410A">
      <w:pPr>
        <w:pStyle w:val="NoSpacing"/>
        <w:jc w:val="both"/>
        <w:rPr>
          <w:rFonts w:ascii="Arial" w:hAnsi="Arial" w:cs="Arial"/>
          <w:bCs/>
        </w:rPr>
      </w:pPr>
    </w:p>
    <w:p w:rsidR="0065280A" w:rsidRPr="0065280A" w:rsidRDefault="0065280A" w:rsidP="009541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Projektikonkursi eesmärk on aidata kaasa liikluskultuuri paranemisele ja liikluskasvatusalaste kodanikualgatuste kasvule Eestis, leida koostöökontakte nii kodanikuühenduste, seltside kui MTÜ-dega, kaasata kohalikke omavalitsusi liiklusohutusalase teabe levitamisse, leida uusi loomingulisi viise liikluskasvatusalaste tegevuste läbiviimiseks ning lõimida liiklustemaatikat paikkonna ettevõtmistesse.</w:t>
      </w:r>
      <w:r w:rsidR="007939B2">
        <w:rPr>
          <w:rFonts w:ascii="Arial" w:hAnsi="Arial" w:cs="Arial"/>
          <w:bCs/>
        </w:rPr>
        <w:t xml:space="preserve"> Projekti esitamise tähtaeg on </w:t>
      </w:r>
      <w:r w:rsidR="007939B2" w:rsidRPr="0095410A">
        <w:rPr>
          <w:rFonts w:ascii="Arial" w:hAnsi="Arial" w:cs="Arial"/>
          <w:b/>
          <w:bCs/>
        </w:rPr>
        <w:t>15. august 2015</w:t>
      </w:r>
      <w:r w:rsidR="007939B2">
        <w:rPr>
          <w:rFonts w:ascii="Arial" w:hAnsi="Arial" w:cs="Arial"/>
          <w:bCs/>
        </w:rPr>
        <w:t xml:space="preserve"> </w:t>
      </w:r>
      <w:r w:rsidR="007939B2" w:rsidRPr="0065280A">
        <w:rPr>
          <w:rFonts w:ascii="Arial" w:hAnsi="Arial" w:cs="Arial"/>
          <w:bCs/>
        </w:rPr>
        <w:t>(projektid, mille tegevused toimu</w:t>
      </w:r>
      <w:r w:rsidR="007939B2">
        <w:rPr>
          <w:rFonts w:ascii="Arial" w:hAnsi="Arial" w:cs="Arial"/>
          <w:bCs/>
        </w:rPr>
        <w:t>vad perioodil 15.09 kuni 30.11).</w:t>
      </w:r>
    </w:p>
    <w:p w:rsidR="0095410A" w:rsidRDefault="0095410A" w:rsidP="0095410A">
      <w:pPr>
        <w:pStyle w:val="NoSpacing"/>
        <w:jc w:val="both"/>
        <w:rPr>
          <w:rFonts w:ascii="Arial" w:hAnsi="Arial" w:cs="Arial"/>
          <w:bCs/>
        </w:rPr>
      </w:pPr>
    </w:p>
    <w:p w:rsidR="0065280A" w:rsidRPr="0065280A" w:rsidRDefault="007F6D53" w:rsidP="0095410A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65280A" w:rsidRPr="0065280A">
        <w:rPr>
          <w:rFonts w:ascii="Arial" w:hAnsi="Arial" w:cs="Arial"/>
          <w:bCs/>
        </w:rPr>
        <w:t xml:space="preserve">andideerima </w:t>
      </w:r>
      <w:r>
        <w:rPr>
          <w:rFonts w:ascii="Arial" w:hAnsi="Arial" w:cs="Arial"/>
          <w:bCs/>
        </w:rPr>
        <w:t xml:space="preserve">oodatakse </w:t>
      </w:r>
      <w:r w:rsidR="0065280A" w:rsidRPr="0065280A">
        <w:rPr>
          <w:rFonts w:ascii="Arial" w:hAnsi="Arial" w:cs="Arial"/>
          <w:bCs/>
        </w:rPr>
        <w:t>asutusi, registreeritud MTÜ-sid ja sihtasutusi, FIE-sid, seltsinguid, kohalikke omavalitsusi ja muid organisatsioone (v.a riigiametid).</w:t>
      </w:r>
    </w:p>
    <w:p w:rsidR="0095410A" w:rsidRDefault="0095410A" w:rsidP="0095410A">
      <w:pPr>
        <w:pStyle w:val="NoSpacing"/>
        <w:jc w:val="both"/>
        <w:rPr>
          <w:rFonts w:ascii="Arial" w:hAnsi="Arial" w:cs="Arial"/>
          <w:bCs/>
        </w:rPr>
      </w:pPr>
    </w:p>
    <w:p w:rsidR="0065280A" w:rsidRPr="0065280A" w:rsidRDefault="0065280A" w:rsidP="009541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Projekte toetatakse maksimaalselt 50% ulatuses kogumaksumusest, teise poole projekti liiklusohutus- ja liikluskasvatusalaste tegevuste kulust peab moodustama omafinantseering või lisaks ka kaasfinantseering kolmanda(te)lt osapool(t)elt. Täpsemate teemade, tingimuste ning projekti hindamise kriteeriumitega on võimalik tutvuda</w:t>
      </w:r>
      <w:r w:rsidR="007F6D53">
        <w:rPr>
          <w:rFonts w:ascii="Arial" w:hAnsi="Arial" w:cs="Arial"/>
          <w:bCs/>
        </w:rPr>
        <w:t xml:space="preserve"> </w:t>
      </w:r>
      <w:hyperlink r:id="rId20" w:history="1">
        <w:r w:rsidRPr="0095410A">
          <w:rPr>
            <w:rStyle w:val="Hyperlink"/>
            <w:rFonts w:ascii="Arial" w:hAnsi="Arial" w:cs="Arial"/>
            <w:bCs/>
            <w:color w:val="1F4E79" w:themeColor="accent1" w:themeShade="80"/>
          </w:rPr>
          <w:t>siin</w:t>
        </w:r>
      </w:hyperlink>
      <w:r w:rsidRPr="0065280A">
        <w:rPr>
          <w:rFonts w:ascii="Arial" w:hAnsi="Arial" w:cs="Arial"/>
          <w:bCs/>
        </w:rPr>
        <w:t>.</w:t>
      </w:r>
    </w:p>
    <w:p w:rsidR="0095410A" w:rsidRDefault="0095410A" w:rsidP="0095410A">
      <w:pPr>
        <w:pStyle w:val="NoSpacing"/>
        <w:jc w:val="both"/>
        <w:rPr>
          <w:rFonts w:ascii="Arial" w:hAnsi="Arial" w:cs="Arial"/>
          <w:bCs/>
        </w:rPr>
      </w:pPr>
    </w:p>
    <w:p w:rsidR="0065280A" w:rsidRPr="0065280A" w:rsidRDefault="0065280A" w:rsidP="009541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 xml:space="preserve">Projektikonkursil osalemiseks </w:t>
      </w:r>
      <w:r w:rsidR="0095410A">
        <w:rPr>
          <w:rFonts w:ascii="Arial" w:hAnsi="Arial" w:cs="Arial"/>
          <w:bCs/>
        </w:rPr>
        <w:t xml:space="preserve">tuleb saata </w:t>
      </w:r>
      <w:r w:rsidRPr="0065280A">
        <w:rPr>
          <w:rFonts w:ascii="Arial" w:hAnsi="Arial" w:cs="Arial"/>
          <w:bCs/>
        </w:rPr>
        <w:t>vormikohane allkirjastatud</w:t>
      </w:r>
      <w:r w:rsidR="007F6D53">
        <w:rPr>
          <w:rFonts w:ascii="Arial" w:hAnsi="Arial" w:cs="Arial"/>
          <w:bCs/>
        </w:rPr>
        <w:t xml:space="preserve"> </w:t>
      </w:r>
      <w:hyperlink r:id="rId21" w:history="1">
        <w:r w:rsidRPr="0095410A">
          <w:rPr>
            <w:rStyle w:val="Hyperlink"/>
            <w:rFonts w:ascii="Arial" w:hAnsi="Arial" w:cs="Arial"/>
            <w:bCs/>
            <w:color w:val="1F4E79" w:themeColor="accent1" w:themeShade="80"/>
          </w:rPr>
          <w:t>taotlus</w:t>
        </w:r>
      </w:hyperlink>
      <w:r w:rsidR="007F6D53">
        <w:rPr>
          <w:rFonts w:ascii="Arial" w:hAnsi="Arial" w:cs="Arial"/>
          <w:bCs/>
        </w:rPr>
        <w:t xml:space="preserve"> </w:t>
      </w:r>
      <w:r w:rsidRPr="0065280A">
        <w:rPr>
          <w:rFonts w:ascii="Arial" w:hAnsi="Arial" w:cs="Arial"/>
          <w:bCs/>
        </w:rPr>
        <w:t xml:space="preserve">koos projektijuhi CV-ga ning vajadusel täiendavate lisadega (eelarve, kaasfinantseeringut tõendavad dokumendid, </w:t>
      </w:r>
      <w:r w:rsidRPr="0065280A">
        <w:rPr>
          <w:rFonts w:ascii="Arial" w:hAnsi="Arial" w:cs="Arial"/>
          <w:bCs/>
        </w:rPr>
        <w:lastRenderedPageBreak/>
        <w:t xml:space="preserve">projekti kirjeldus ja ajaplaan jms) eesti keeles ühes eksemplaris kas paberkandjal postiga aadressil </w:t>
      </w:r>
      <w:r w:rsidR="0095410A">
        <w:rPr>
          <w:rFonts w:ascii="Arial" w:hAnsi="Arial" w:cs="Arial"/>
          <w:bCs/>
        </w:rPr>
        <w:t xml:space="preserve">Pärnu mnt 463a, Tallinn, 10916 </w:t>
      </w:r>
      <w:r w:rsidRPr="0065280A">
        <w:rPr>
          <w:rFonts w:ascii="Arial" w:hAnsi="Arial" w:cs="Arial"/>
          <w:bCs/>
        </w:rPr>
        <w:t>või elektrooniliselt allkirjastatuna e-kirja aadressil </w:t>
      </w:r>
      <w:hyperlink r:id="rId22" w:history="1">
        <w:r w:rsidRPr="0095410A">
          <w:rPr>
            <w:rStyle w:val="Hyperlink"/>
            <w:rFonts w:ascii="Arial" w:hAnsi="Arial" w:cs="Arial"/>
            <w:bCs/>
            <w:color w:val="1F4E79" w:themeColor="accent1" w:themeShade="80"/>
          </w:rPr>
          <w:t>lk-projekt@mnt.ee</w:t>
        </w:r>
      </w:hyperlink>
      <w:r w:rsidRPr="0065280A">
        <w:rPr>
          <w:rFonts w:ascii="Arial" w:hAnsi="Arial" w:cs="Arial"/>
          <w:bCs/>
        </w:rPr>
        <w:t>. Märksõnana palume kindlasti märkida LIIKLUSKASVATUSE PROJEKT.</w:t>
      </w:r>
    </w:p>
    <w:p w:rsidR="0095410A" w:rsidRDefault="0095410A" w:rsidP="0095410A">
      <w:pPr>
        <w:pStyle w:val="NoSpacing"/>
        <w:jc w:val="both"/>
        <w:rPr>
          <w:rFonts w:ascii="Arial" w:hAnsi="Arial" w:cs="Arial"/>
          <w:bCs/>
        </w:rPr>
      </w:pPr>
    </w:p>
    <w:p w:rsidR="0065280A" w:rsidRPr="0065280A" w:rsidRDefault="0065280A" w:rsidP="0095410A">
      <w:pPr>
        <w:pStyle w:val="NoSpacing"/>
        <w:jc w:val="both"/>
        <w:rPr>
          <w:rFonts w:ascii="Arial" w:hAnsi="Arial" w:cs="Arial"/>
          <w:bCs/>
        </w:rPr>
      </w:pPr>
      <w:r w:rsidRPr="0065280A">
        <w:rPr>
          <w:rFonts w:ascii="Arial" w:hAnsi="Arial" w:cs="Arial"/>
          <w:bCs/>
        </w:rPr>
        <w:t>Soovitame projekti kirjutamise faasis projektiidee nõustamiseks või lisainfo (nt abikõlbulikud kulud, tegevuste sihipärasus) saamiseks pöörduda Maanteeameti liikluskasvatuse spetsialistide poole</w:t>
      </w:r>
      <w:r w:rsidR="0095410A">
        <w:rPr>
          <w:rFonts w:ascii="Arial" w:hAnsi="Arial" w:cs="Arial"/>
          <w:bCs/>
        </w:rPr>
        <w:t xml:space="preserve"> Lääne-</w:t>
      </w:r>
      <w:r w:rsidRPr="0065280A">
        <w:rPr>
          <w:rFonts w:ascii="Arial" w:hAnsi="Arial" w:cs="Arial"/>
          <w:bCs/>
        </w:rPr>
        <w:t>Virumaa</w:t>
      </w:r>
      <w:r w:rsidR="0095410A">
        <w:rPr>
          <w:rFonts w:ascii="Arial" w:hAnsi="Arial" w:cs="Arial"/>
          <w:bCs/>
        </w:rPr>
        <w:t xml:space="preserve">l - </w:t>
      </w:r>
      <w:r w:rsidRPr="0065280A">
        <w:rPr>
          <w:rFonts w:ascii="Arial" w:hAnsi="Arial" w:cs="Arial"/>
          <w:bCs/>
        </w:rPr>
        <w:t>Diana Okas</w:t>
      </w:r>
      <w:r w:rsidR="0095410A">
        <w:rPr>
          <w:rFonts w:ascii="Arial" w:hAnsi="Arial" w:cs="Arial"/>
          <w:bCs/>
        </w:rPr>
        <w:t>:</w:t>
      </w:r>
      <w:r w:rsidR="007F6D53">
        <w:rPr>
          <w:rFonts w:ascii="Arial" w:hAnsi="Arial" w:cs="Arial"/>
          <w:bCs/>
        </w:rPr>
        <w:t xml:space="preserve"> </w:t>
      </w:r>
      <w:hyperlink r:id="rId23" w:history="1">
        <w:r w:rsidRPr="007F6D53">
          <w:rPr>
            <w:rStyle w:val="Hyperlink"/>
            <w:rFonts w:ascii="Arial" w:hAnsi="Arial" w:cs="Arial"/>
            <w:bCs/>
            <w:color w:val="1F4E79" w:themeColor="accent1" w:themeShade="80"/>
          </w:rPr>
          <w:t>diana.okas@mnt.ee</w:t>
        </w:r>
      </w:hyperlink>
      <w:r w:rsidR="0095410A" w:rsidRPr="007F6D53">
        <w:rPr>
          <w:rFonts w:ascii="Arial" w:hAnsi="Arial" w:cs="Arial"/>
          <w:bCs/>
          <w:color w:val="1F4E79" w:themeColor="accent1" w:themeShade="80"/>
        </w:rPr>
        <w:t>.</w:t>
      </w:r>
    </w:p>
    <w:p w:rsidR="0065280A" w:rsidRDefault="0065280A" w:rsidP="00BC6401">
      <w:pPr>
        <w:pStyle w:val="NoSpacing"/>
        <w:rPr>
          <w:rFonts w:ascii="Arial" w:hAnsi="Arial" w:cs="Arial"/>
          <w:bCs/>
        </w:rPr>
      </w:pPr>
    </w:p>
    <w:p w:rsidR="0095410A" w:rsidRDefault="0095410A" w:rsidP="00BC6401">
      <w:pPr>
        <w:pStyle w:val="NoSpacing"/>
        <w:rPr>
          <w:rFonts w:ascii="Arial" w:hAnsi="Arial" w:cs="Arial"/>
          <w:bCs/>
        </w:rPr>
      </w:pPr>
    </w:p>
    <w:p w:rsidR="00A33C91" w:rsidRDefault="007F6D53" w:rsidP="004248C8">
      <w:pPr>
        <w:pStyle w:val="NoSpacing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K</w:t>
      </w:r>
      <w:r w:rsidRPr="007F6D53">
        <w:rPr>
          <w:rFonts w:ascii="Arial" w:hAnsi="Arial" w:cs="Arial"/>
          <w:b/>
          <w:color w:val="1F4E79" w:themeColor="accent1" w:themeShade="80"/>
          <w:sz w:val="32"/>
          <w:szCs w:val="32"/>
        </w:rPr>
        <w:t>ultuuri mobiilsusprogramm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i </w:t>
      </w:r>
      <w:r w:rsidRPr="007F6D53">
        <w:rPr>
          <w:rFonts w:ascii="Arial" w:hAnsi="Arial" w:cs="Arial"/>
          <w:b/>
          <w:color w:val="1F4E79" w:themeColor="accent1" w:themeShade="80"/>
          <w:sz w:val="32"/>
          <w:szCs w:val="32"/>
        </w:rPr>
        <w:t>reisitoetus</w:t>
      </w:r>
    </w:p>
    <w:p w:rsidR="007F6D53" w:rsidRDefault="007F6D53" w:rsidP="007F6D53">
      <w:pPr>
        <w:pStyle w:val="NoSpacing"/>
        <w:rPr>
          <w:rFonts w:ascii="Arial" w:hAnsi="Arial" w:cs="Arial"/>
          <w:b/>
          <w:bCs/>
        </w:rPr>
      </w:pPr>
    </w:p>
    <w:p w:rsidR="007F6D53" w:rsidRDefault="007F6D53" w:rsidP="001B5B7B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Põhja- ja Baltimaade kultuuri mobiilsusprogrammi reisitoetuste taotlusvoor avaneb 20. juulil ning taotlusi on võimalik esitada kuni </w:t>
      </w:r>
      <w:r w:rsidRPr="007F6D53">
        <w:rPr>
          <w:rFonts w:ascii="Arial" w:hAnsi="Arial" w:cs="Arial"/>
          <w:b/>
          <w:bCs/>
        </w:rPr>
        <w:t>20. august 2015</w:t>
      </w:r>
      <w:r w:rsidR="001B5B7B">
        <w:rPr>
          <w:rFonts w:ascii="Arial" w:hAnsi="Arial" w:cs="Arial"/>
          <w:bCs/>
        </w:rPr>
        <w:t xml:space="preserve">. Taotlusvooru tingimustega tutvu </w:t>
      </w:r>
      <w:hyperlink r:id="rId24" w:history="1">
        <w:r w:rsidR="001B5B7B" w:rsidRPr="001B5B7B">
          <w:rPr>
            <w:rStyle w:val="Hyperlink"/>
            <w:rFonts w:ascii="Arial" w:hAnsi="Arial" w:cs="Arial"/>
            <w:bCs/>
            <w:color w:val="1F4E79" w:themeColor="accent1" w:themeShade="80"/>
          </w:rPr>
          <w:t>siin</w:t>
        </w:r>
      </w:hyperlink>
      <w:r w:rsidR="001B5B7B">
        <w:rPr>
          <w:rFonts w:ascii="Arial" w:hAnsi="Arial" w:cs="Arial"/>
          <w:bCs/>
        </w:rPr>
        <w:t>.</w:t>
      </w:r>
    </w:p>
    <w:p w:rsidR="007F6D53" w:rsidRDefault="007F6D53" w:rsidP="001B5B7B">
      <w:pPr>
        <w:pStyle w:val="NoSpacing"/>
        <w:jc w:val="both"/>
        <w:rPr>
          <w:rFonts w:ascii="Arial" w:hAnsi="Arial" w:cs="Arial"/>
          <w:bCs/>
        </w:rPr>
      </w:pPr>
    </w:p>
    <w:p w:rsidR="007F6D53" w:rsidRDefault="007F6D53" w:rsidP="001B5B7B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7F6D53">
        <w:rPr>
          <w:rFonts w:ascii="Arial" w:hAnsi="Arial" w:cs="Arial"/>
          <w:bCs/>
        </w:rPr>
        <w:t>Toetust saavad taotleda kõik Põhja- ja Baltimaade loovisikud</w:t>
      </w:r>
      <w:r>
        <w:rPr>
          <w:rFonts w:ascii="Arial" w:hAnsi="Arial" w:cs="Arial"/>
          <w:bCs/>
        </w:rPr>
        <w:t xml:space="preserve"> ning kuni </w:t>
      </w:r>
      <w:r w:rsidRPr="007F6D53">
        <w:rPr>
          <w:rFonts w:ascii="Arial" w:hAnsi="Arial" w:cs="Arial"/>
          <w:shd w:val="clear" w:color="auto" w:fill="FFFFFF"/>
        </w:rPr>
        <w:t>kuueliikmelised loomekollektiivid</w:t>
      </w:r>
      <w:r>
        <w:rPr>
          <w:rFonts w:ascii="Arial" w:hAnsi="Arial" w:cs="Arial"/>
          <w:shd w:val="clear" w:color="auto" w:fill="FFFFFF"/>
        </w:rPr>
        <w:t xml:space="preserve">: </w:t>
      </w:r>
    </w:p>
    <w:p w:rsidR="007F6D53" w:rsidRDefault="007F6D53" w:rsidP="001B5B7B">
      <w:pPr>
        <w:pStyle w:val="NoSpacing"/>
        <w:numPr>
          <w:ilvl w:val="0"/>
          <w:numId w:val="39"/>
        </w:numPr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 xml:space="preserve">professionaalsed kunstnikud, </w:t>
      </w:r>
    </w:p>
    <w:p w:rsidR="007F6D53" w:rsidRDefault="007F6D53" w:rsidP="001B5B7B">
      <w:pPr>
        <w:pStyle w:val="NoSpacing"/>
        <w:numPr>
          <w:ilvl w:val="0"/>
          <w:numId w:val="39"/>
        </w:numPr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 xml:space="preserve">kirjanikud, </w:t>
      </w:r>
    </w:p>
    <w:p w:rsidR="007F6D53" w:rsidRDefault="007F6D53" w:rsidP="001B5B7B">
      <w:pPr>
        <w:pStyle w:val="NoSpacing"/>
        <w:numPr>
          <w:ilvl w:val="0"/>
          <w:numId w:val="39"/>
        </w:numPr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 xml:space="preserve">tõlkijad, </w:t>
      </w:r>
    </w:p>
    <w:p w:rsidR="007F6D53" w:rsidRDefault="007F6D53" w:rsidP="001B5B7B">
      <w:pPr>
        <w:pStyle w:val="NoSpacing"/>
        <w:numPr>
          <w:ilvl w:val="0"/>
          <w:numId w:val="39"/>
        </w:numPr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 xml:space="preserve">kuraatorid, </w:t>
      </w:r>
    </w:p>
    <w:p w:rsidR="007F6D53" w:rsidRDefault="007F6D53" w:rsidP="001B5B7B">
      <w:pPr>
        <w:pStyle w:val="NoSpacing"/>
        <w:numPr>
          <w:ilvl w:val="0"/>
          <w:numId w:val="39"/>
        </w:numPr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 xml:space="preserve">produtsendid, </w:t>
      </w:r>
    </w:p>
    <w:p w:rsidR="007F6D53" w:rsidRDefault="007F6D53" w:rsidP="001B5B7B">
      <w:pPr>
        <w:pStyle w:val="NoSpacing"/>
        <w:numPr>
          <w:ilvl w:val="0"/>
          <w:numId w:val="39"/>
        </w:numPr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>kultuu</w:t>
      </w:r>
      <w:r>
        <w:rPr>
          <w:rFonts w:ascii="Arial" w:hAnsi="Arial" w:cs="Arial"/>
        </w:rPr>
        <w:t>ritoimetajad ja -teadlased jne.</w:t>
      </w:r>
    </w:p>
    <w:p w:rsidR="007F6D53" w:rsidRDefault="007F6D53" w:rsidP="001B5B7B">
      <w:pPr>
        <w:pStyle w:val="NoSpacing"/>
        <w:jc w:val="both"/>
        <w:rPr>
          <w:rFonts w:ascii="Arial" w:hAnsi="Arial" w:cs="Arial"/>
        </w:rPr>
      </w:pPr>
    </w:p>
    <w:p w:rsidR="007F6D53" w:rsidRDefault="007B72EF" w:rsidP="001B5B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Projekti eesmärkideks on </w:t>
      </w:r>
      <w:r w:rsidR="007F6D53" w:rsidRPr="007F6D53">
        <w:rPr>
          <w:rFonts w:ascii="Arial" w:hAnsi="Arial" w:cs="Arial"/>
        </w:rPr>
        <w:t>piirkonnas koostöö elavdami</w:t>
      </w:r>
      <w:r>
        <w:rPr>
          <w:rFonts w:ascii="Arial" w:hAnsi="Arial" w:cs="Arial"/>
        </w:rPr>
        <w:t xml:space="preserve">ne, </w:t>
      </w:r>
      <w:r w:rsidR="007F6D53" w:rsidRPr="007F6D53">
        <w:rPr>
          <w:rFonts w:ascii="Arial" w:hAnsi="Arial" w:cs="Arial"/>
        </w:rPr>
        <w:t>piirkonna erinevuste/sarnasuste parem mõistmi</w:t>
      </w:r>
      <w:r>
        <w:rPr>
          <w:rFonts w:ascii="Arial" w:hAnsi="Arial" w:cs="Arial"/>
        </w:rPr>
        <w:t xml:space="preserve">ne, </w:t>
      </w:r>
      <w:r w:rsidR="007F6D53" w:rsidRPr="007F6D53">
        <w:rPr>
          <w:rFonts w:ascii="Arial" w:hAnsi="Arial" w:cs="Arial"/>
        </w:rPr>
        <w:t>piirkonna kunstnike ja nende teoste laiem tutvustami</w:t>
      </w:r>
      <w:r>
        <w:rPr>
          <w:rFonts w:ascii="Arial" w:hAnsi="Arial" w:cs="Arial"/>
        </w:rPr>
        <w:t>ne.</w:t>
      </w:r>
    </w:p>
    <w:p w:rsidR="007B72EF" w:rsidRDefault="007B72EF" w:rsidP="001B5B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Tähtsamateks </w:t>
      </w:r>
      <w:r w:rsidR="001B5B7B">
        <w:rPr>
          <w:rFonts w:ascii="Arial" w:hAnsi="Arial" w:cs="Arial"/>
        </w:rPr>
        <w:t xml:space="preserve">tingimusteks toetuse saamiseks: </w:t>
      </w:r>
      <w:hyperlink r:id="rId25" w:history="1">
        <w:r w:rsidR="001B5B7B" w:rsidRPr="001B5B7B">
          <w:rPr>
            <w:rStyle w:val="Hyperlink"/>
            <w:rFonts w:ascii="Arial" w:hAnsi="Arial" w:cs="Arial"/>
            <w:color w:val="1F4E79" w:themeColor="accent1" w:themeShade="80"/>
          </w:rPr>
          <w:t>SUUNISED</w:t>
        </w:r>
      </w:hyperlink>
      <w:r w:rsidR="001B5B7B">
        <w:rPr>
          <w:rFonts w:ascii="Arial" w:hAnsi="Arial" w:cs="Arial"/>
        </w:rPr>
        <w:t>.</w:t>
      </w:r>
    </w:p>
    <w:p w:rsidR="007F6D53" w:rsidRPr="007F6D53" w:rsidRDefault="007F6D53" w:rsidP="001B5B7B">
      <w:pPr>
        <w:pStyle w:val="NoSpacing"/>
        <w:jc w:val="both"/>
        <w:rPr>
          <w:rFonts w:ascii="Arial" w:hAnsi="Arial" w:cs="Arial"/>
        </w:rPr>
      </w:pPr>
    </w:p>
    <w:p w:rsidR="007F6D53" w:rsidRDefault="001B5B7B" w:rsidP="001B5B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6D53" w:rsidRPr="007F6D53">
        <w:rPr>
          <w:rFonts w:ascii="Arial" w:hAnsi="Arial" w:cs="Arial"/>
        </w:rPr>
        <w:t>oetus hõlmab nii reisitoetust kui ka päevaraha</w:t>
      </w:r>
      <w:r>
        <w:rPr>
          <w:rFonts w:ascii="Arial" w:hAnsi="Arial" w:cs="Arial"/>
        </w:rPr>
        <w:t xml:space="preserve"> ning </w:t>
      </w:r>
      <w:r w:rsidR="007F6D53" w:rsidRPr="007F6D53">
        <w:rPr>
          <w:rFonts w:ascii="Arial" w:hAnsi="Arial" w:cs="Arial"/>
        </w:rPr>
        <w:t>toetuse suurus sõltub sihtkohast ja reisipäevade arvust</w:t>
      </w:r>
      <w:r>
        <w:rPr>
          <w:rFonts w:ascii="Arial" w:hAnsi="Arial" w:cs="Arial"/>
        </w:rPr>
        <w:t>. R</w:t>
      </w:r>
      <w:r w:rsidR="007F6D53" w:rsidRPr="007F6D53">
        <w:rPr>
          <w:rFonts w:ascii="Arial" w:hAnsi="Arial" w:cs="Arial"/>
        </w:rPr>
        <w:t>eisi pikkus võib olla kuni 10 päeva</w:t>
      </w:r>
      <w:r>
        <w:rPr>
          <w:rFonts w:ascii="Arial" w:hAnsi="Arial" w:cs="Arial"/>
        </w:rPr>
        <w:t xml:space="preserve"> ning </w:t>
      </w:r>
      <w:r w:rsidR="007F6D53" w:rsidRPr="007F6D53">
        <w:rPr>
          <w:rFonts w:ascii="Arial" w:hAnsi="Arial" w:cs="Arial"/>
        </w:rPr>
        <w:t>eelistatud on uued algatused ja kokkulepped</w:t>
      </w:r>
      <w:r>
        <w:rPr>
          <w:rFonts w:ascii="Arial" w:hAnsi="Arial" w:cs="Arial"/>
        </w:rPr>
        <w:t>. Toetuse t</w:t>
      </w:r>
      <w:r w:rsidR="007F6D53" w:rsidRPr="007F6D53">
        <w:rPr>
          <w:rFonts w:ascii="Arial" w:hAnsi="Arial" w:cs="Arial"/>
        </w:rPr>
        <w:t>aotleja ja reisija peavad olema üks ja sama isik</w:t>
      </w:r>
      <w:r>
        <w:rPr>
          <w:rFonts w:ascii="Arial" w:hAnsi="Arial" w:cs="Arial"/>
        </w:rPr>
        <w:t>. R</w:t>
      </w:r>
      <w:r w:rsidR="007F6D53" w:rsidRPr="007F6D53">
        <w:rPr>
          <w:rFonts w:ascii="Arial" w:hAnsi="Arial" w:cs="Arial"/>
        </w:rPr>
        <w:t>eis ei saa alata enne kui 2 kuud pärast taotlusvooru tähtaega</w:t>
      </w:r>
      <w:r>
        <w:rPr>
          <w:rFonts w:ascii="Arial" w:hAnsi="Arial" w:cs="Arial"/>
        </w:rPr>
        <w:t>.</w:t>
      </w:r>
    </w:p>
    <w:p w:rsidR="007F6D53" w:rsidRPr="007F6D53" w:rsidRDefault="007F6D53" w:rsidP="001B5B7B">
      <w:pPr>
        <w:pStyle w:val="NoSpacing"/>
        <w:jc w:val="both"/>
        <w:rPr>
          <w:rFonts w:ascii="Arial" w:hAnsi="Arial" w:cs="Arial"/>
        </w:rPr>
      </w:pPr>
    </w:p>
    <w:p w:rsidR="007F6D53" w:rsidRPr="007F6D53" w:rsidRDefault="007F6D53" w:rsidP="001B5B7B">
      <w:pPr>
        <w:pStyle w:val="NoSpacing"/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>Toetuse eest kannab hoolt </w:t>
      </w:r>
      <w:hyperlink r:id="rId26" w:tgtFrame="_blank" w:history="1">
        <w:r w:rsidRPr="001B5B7B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Põhjamaade Kultuuripunkt</w:t>
        </w:r>
      </w:hyperlink>
      <w:r w:rsidRPr="007F6D53">
        <w:rPr>
          <w:rFonts w:ascii="Arial" w:hAnsi="Arial" w:cs="Arial"/>
          <w:b/>
          <w:bCs/>
        </w:rPr>
        <w:t> </w:t>
      </w:r>
      <w:r w:rsidRPr="007F6D53">
        <w:rPr>
          <w:rFonts w:ascii="Arial" w:hAnsi="Arial" w:cs="Arial"/>
        </w:rPr>
        <w:t>(Kulturkontakt Nord) Soomes: võtab vastu elektroonilised taotlused ning korraldab kogu järgneva asjaajamise kuni toetuste väljamaksmiseni. Seetõttu käib taotlemine ja hilisem aruandlus elektrooniliselt ja inglise keeles läbi Põhjamaade Kultuuripunkti kodulehekülje.</w:t>
      </w:r>
    </w:p>
    <w:p w:rsidR="001B5B7B" w:rsidRDefault="001B5B7B" w:rsidP="001B5B7B">
      <w:pPr>
        <w:pStyle w:val="NoSpacing"/>
        <w:jc w:val="both"/>
        <w:rPr>
          <w:rFonts w:ascii="Arial" w:hAnsi="Arial" w:cs="Arial"/>
        </w:rPr>
      </w:pPr>
    </w:p>
    <w:p w:rsidR="007F6D53" w:rsidRPr="007F6D53" w:rsidRDefault="007F6D53" w:rsidP="001B5B7B">
      <w:pPr>
        <w:pStyle w:val="NoSpacing"/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>PMNi Eesti esindusest edastab teavet kultuurinõunik</w:t>
      </w:r>
      <w:r w:rsidRPr="007F6D53">
        <w:rPr>
          <w:rFonts w:ascii="Arial" w:hAnsi="Arial" w:cs="Arial"/>
          <w:b/>
          <w:bCs/>
        </w:rPr>
        <w:t> Eha Vain</w:t>
      </w:r>
      <w:r w:rsidRPr="007F6D53">
        <w:rPr>
          <w:rFonts w:ascii="Arial" w:hAnsi="Arial" w:cs="Arial"/>
        </w:rPr>
        <w:t> telefonil 627 3104 või e-posti teel eha.vain@norden.ee.</w:t>
      </w:r>
    </w:p>
    <w:p w:rsidR="001B5B7B" w:rsidRDefault="001B5B7B" w:rsidP="001B5B7B">
      <w:pPr>
        <w:pStyle w:val="NoSpacing"/>
        <w:jc w:val="both"/>
        <w:rPr>
          <w:rFonts w:ascii="Arial" w:hAnsi="Arial" w:cs="Arial"/>
        </w:rPr>
      </w:pPr>
    </w:p>
    <w:p w:rsidR="007F6D53" w:rsidRPr="007F6D53" w:rsidRDefault="007F6D53" w:rsidP="001B5B7B">
      <w:pPr>
        <w:pStyle w:val="NoSpacing"/>
        <w:jc w:val="both"/>
        <w:rPr>
          <w:rFonts w:ascii="Arial" w:hAnsi="Arial" w:cs="Arial"/>
        </w:rPr>
      </w:pPr>
      <w:r w:rsidRPr="007F6D53">
        <w:rPr>
          <w:rFonts w:ascii="Arial" w:hAnsi="Arial" w:cs="Arial"/>
        </w:rPr>
        <w:t>Vaata </w:t>
      </w:r>
      <w:hyperlink r:id="rId27" w:tgtFrame="_blank" w:history="1">
        <w:r w:rsidRPr="001B5B7B">
          <w:rPr>
            <w:rStyle w:val="Hyperlink"/>
            <w:rFonts w:ascii="Arial" w:hAnsi="Arial" w:cs="Arial"/>
            <w:color w:val="1F4E79" w:themeColor="accent1" w:themeShade="80"/>
          </w:rPr>
          <w:t>Põhjamaade Ministrite Nõukogu Eesti esinduse</w:t>
        </w:r>
      </w:hyperlink>
      <w:r w:rsidR="001B5B7B">
        <w:rPr>
          <w:rFonts w:ascii="Arial" w:hAnsi="Arial" w:cs="Arial"/>
        </w:rPr>
        <w:t xml:space="preserve"> </w:t>
      </w:r>
      <w:r w:rsidRPr="007F6D53">
        <w:rPr>
          <w:rFonts w:ascii="Arial" w:hAnsi="Arial" w:cs="Arial"/>
        </w:rPr>
        <w:t>veebilehelt.</w:t>
      </w:r>
    </w:p>
    <w:p w:rsidR="007F6D53" w:rsidRDefault="007F6D53" w:rsidP="004248C8">
      <w:pPr>
        <w:pStyle w:val="NoSpacing"/>
        <w:rPr>
          <w:rFonts w:ascii="Arial" w:hAnsi="Arial" w:cs="Arial"/>
        </w:rPr>
      </w:pPr>
    </w:p>
    <w:p w:rsidR="001B5B7B" w:rsidRDefault="001B5B7B" w:rsidP="004248C8">
      <w:pPr>
        <w:pStyle w:val="NoSpacing"/>
        <w:rPr>
          <w:rFonts w:ascii="Arial" w:hAnsi="Arial" w:cs="Arial"/>
        </w:rPr>
      </w:pPr>
    </w:p>
    <w:p w:rsidR="00AF7572" w:rsidRDefault="00AF7572" w:rsidP="004248C8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1B5B7B" w:rsidRDefault="001B5B7B" w:rsidP="004248C8">
      <w:pPr>
        <w:pStyle w:val="NoSpacing"/>
        <w:rPr>
          <w:rFonts w:ascii="Arial" w:hAnsi="Arial" w:cs="Arial"/>
        </w:rPr>
      </w:pPr>
    </w:p>
    <w:p w:rsidR="001B5B7B" w:rsidRDefault="001B5B7B" w:rsidP="004248C8">
      <w:pPr>
        <w:pStyle w:val="NoSpacing"/>
        <w:rPr>
          <w:rFonts w:ascii="Arial" w:hAnsi="Arial" w:cs="Arial"/>
        </w:rPr>
      </w:pPr>
    </w:p>
    <w:p w:rsidR="007F6D53" w:rsidRDefault="007F6D53" w:rsidP="004248C8">
      <w:pPr>
        <w:pStyle w:val="NoSpacing"/>
        <w:rPr>
          <w:rFonts w:ascii="Arial" w:hAnsi="Arial" w:cs="Arial"/>
        </w:rPr>
      </w:pPr>
    </w:p>
    <w:p w:rsidR="007F6D53" w:rsidRPr="007F6D53" w:rsidRDefault="007F6D53" w:rsidP="004248C8">
      <w:pPr>
        <w:pStyle w:val="NoSpacing"/>
        <w:rPr>
          <w:rFonts w:ascii="Arial" w:hAnsi="Arial" w:cs="Arial"/>
        </w:rPr>
      </w:pPr>
    </w:p>
    <w:p w:rsidR="007F2111" w:rsidRDefault="007F2111" w:rsidP="004248C8">
      <w:pPr>
        <w:pStyle w:val="NoSpacing"/>
        <w:rPr>
          <w:rFonts w:ascii="Arial" w:hAnsi="Arial" w:cs="Arial"/>
          <w:b/>
        </w:rPr>
      </w:pPr>
      <w:r w:rsidRPr="007F2111">
        <w:rPr>
          <w:rFonts w:ascii="Arial" w:hAnsi="Arial" w:cs="Arial"/>
          <w:b/>
        </w:rPr>
        <w:t>Ülevaade kodanikuühendustele toetust jagavatest fondidest on leitav maakondl</w:t>
      </w:r>
      <w:r w:rsidR="009E00E9">
        <w:rPr>
          <w:rFonts w:ascii="Arial" w:hAnsi="Arial" w:cs="Arial"/>
          <w:b/>
        </w:rPr>
        <w:t xml:space="preserve">ike arenduskeskuste veebilehelt </w:t>
      </w:r>
      <w:hyperlink r:id="rId28" w:history="1">
        <w:r w:rsidRPr="008A79F3">
          <w:rPr>
            <w:rStyle w:val="Hyperlink"/>
            <w:rFonts w:ascii="Arial" w:hAnsi="Arial" w:cs="Arial"/>
            <w:b/>
            <w:color w:val="1F4E79" w:themeColor="accent1" w:themeShade="80"/>
          </w:rPr>
          <w:t>MAKIS</w:t>
        </w:r>
      </w:hyperlink>
      <w:r w:rsidRPr="007F2111">
        <w:rPr>
          <w:rFonts w:ascii="Arial" w:hAnsi="Arial" w:cs="Arial"/>
          <w:b/>
        </w:rPr>
        <w:t>.</w:t>
      </w:r>
    </w:p>
    <w:p w:rsidR="00F17F4D" w:rsidRDefault="00786F87" w:rsidP="00F17F4D">
      <w:pPr>
        <w:spacing w:before="100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786F87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lastRenderedPageBreak/>
        <w:t xml:space="preserve">Maakondlik arenduskeskus 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nõustab mittetulundusühinguid</w:t>
      </w:r>
    </w:p>
    <w:p w:rsidR="00786F87" w:rsidRPr="00786F87" w:rsidRDefault="00786F87" w:rsidP="00786F87">
      <w:pPr>
        <w:spacing w:before="100"/>
        <w:rPr>
          <w:rFonts w:ascii="Arial" w:hAnsi="Arial" w:cs="Arial"/>
        </w:rPr>
      </w:pPr>
      <w:r w:rsidRPr="00786F87">
        <w:rPr>
          <w:rFonts w:ascii="Arial" w:hAnsi="Arial" w:cs="Arial"/>
        </w:rPr>
        <w:t>Lääne-Viru Arenduskeskus pakub kodanikuühendustele ja –algatustele tugitegevusi kogu organisatsiooni arengutsükli ulatuses, sh teemadel:</w:t>
      </w:r>
      <w:r w:rsidRPr="00786F87">
        <w:rPr>
          <w:rFonts w:ascii="Arial" w:hAnsi="Arial" w:cs="Arial"/>
        </w:rPr>
        <w:br/>
        <w:t>• eestvedajate inspireerimine</w:t>
      </w:r>
      <w:r w:rsidRPr="00786F87">
        <w:rPr>
          <w:rFonts w:ascii="Arial" w:hAnsi="Arial" w:cs="Arial"/>
        </w:rPr>
        <w:br/>
        <w:t>• organisatsiooni asutamine</w:t>
      </w:r>
      <w:r w:rsidRPr="00786F87">
        <w:rPr>
          <w:rFonts w:ascii="Arial" w:hAnsi="Arial" w:cs="Arial"/>
        </w:rPr>
        <w:br/>
        <w:t>• organisatsiooni tegevusvõimekuse kasvatamine</w:t>
      </w:r>
      <w:r w:rsidRPr="00786F87">
        <w:rPr>
          <w:rFonts w:ascii="Arial" w:hAnsi="Arial" w:cs="Arial"/>
        </w:rPr>
        <w:br/>
        <w:t>• ühingu juhtimise korraldamise nõustamine</w:t>
      </w:r>
      <w:r w:rsidRPr="00786F87">
        <w:rPr>
          <w:rFonts w:ascii="Arial" w:hAnsi="Arial" w:cs="Arial"/>
        </w:rPr>
        <w:br/>
        <w:t>• ühingu tegevuste rahastamise nõustamine</w:t>
      </w:r>
      <w:r w:rsidRPr="00786F87">
        <w:rPr>
          <w:rFonts w:ascii="Arial" w:hAnsi="Arial" w:cs="Arial"/>
        </w:rPr>
        <w:br/>
        <w:t>• ühingu projektide nõustamine</w:t>
      </w:r>
      <w:r w:rsidRPr="00786F87">
        <w:rPr>
          <w:rFonts w:ascii="Arial" w:hAnsi="Arial" w:cs="Arial"/>
        </w:rPr>
        <w:br/>
        <w:t>• organisatsiooni arendamine, sh ühingu arengu ja lõpetavate ühingute nõustamine</w:t>
      </w:r>
    </w:p>
    <w:p w:rsidR="00786F87" w:rsidRDefault="00786F87" w:rsidP="00786F87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Arenduskeskus</w:t>
      </w:r>
      <w:r w:rsidRPr="00786F87">
        <w:rPr>
          <w:rFonts w:ascii="Arial" w:hAnsi="Arial" w:cs="Arial"/>
        </w:rPr>
        <w:t xml:space="preserve"> aitab kaasa kodanikuühenduste tegutsemisele maakonnas ning loob eeldused kodanikualgatuse tekkeks või arenguk</w:t>
      </w:r>
      <w:r>
        <w:rPr>
          <w:rFonts w:ascii="Arial" w:hAnsi="Arial" w:cs="Arial"/>
        </w:rPr>
        <w:t xml:space="preserve">s. </w:t>
      </w:r>
      <w:r w:rsidRPr="008E4CC6">
        <w:rPr>
          <w:rFonts w:ascii="Arial" w:hAnsi="Arial" w:cs="Arial"/>
        </w:rPr>
        <w:t>Loe lähemalt meie kodulehelt</w:t>
      </w:r>
      <w:r w:rsidRPr="008E4CC6">
        <w:rPr>
          <w:rFonts w:ascii="Arial" w:hAnsi="Arial" w:cs="Arial"/>
          <w:color w:val="44546A"/>
        </w:rPr>
        <w:t xml:space="preserve">: </w:t>
      </w:r>
      <w:hyperlink r:id="rId29" w:history="1">
        <w:r w:rsidRPr="008E4CC6">
          <w:rPr>
            <w:rFonts w:ascii="Arial" w:hAnsi="Arial" w:cs="Arial"/>
            <w:color w:val="1F4E79" w:themeColor="accent1" w:themeShade="80"/>
            <w:u w:val="single"/>
          </w:rPr>
          <w:t>www.arendusk</w:t>
        </w:r>
        <w:r w:rsidRPr="008E4CC6">
          <w:rPr>
            <w:rFonts w:ascii="Arial" w:hAnsi="Arial" w:cs="Arial"/>
            <w:color w:val="1F4E79" w:themeColor="accent1" w:themeShade="80"/>
            <w:u w:val="single"/>
          </w:rPr>
          <w:t>e</w:t>
        </w:r>
        <w:r w:rsidRPr="008E4CC6">
          <w:rPr>
            <w:rFonts w:ascii="Arial" w:hAnsi="Arial" w:cs="Arial"/>
            <w:color w:val="1F4E79" w:themeColor="accent1" w:themeShade="80"/>
            <w:u w:val="single"/>
          </w:rPr>
          <w:t>skus.ee</w:t>
        </w:r>
      </w:hyperlink>
      <w:r w:rsidRPr="008E4CC6">
        <w:rPr>
          <w:color w:val="1F4E79" w:themeColor="accent1" w:themeShade="80"/>
        </w:rPr>
        <w:t>.</w:t>
      </w:r>
    </w:p>
    <w:p w:rsidR="00786F87" w:rsidRPr="00786F87" w:rsidRDefault="00786F87" w:rsidP="00786F87">
      <w:pPr>
        <w:spacing w:before="100"/>
        <w:rPr>
          <w:rFonts w:ascii="Arial" w:hAnsi="Arial" w:cs="Arial"/>
        </w:rPr>
      </w:pPr>
      <w:r w:rsidRPr="00786F87">
        <w:rPr>
          <w:rFonts w:ascii="Arial" w:hAnsi="Arial" w:cs="Arial"/>
        </w:rPr>
        <w:t>Konsultatsiooni- ja infotegevusi toetab SA Kodanikuühiskonna Sihtkapital ja siseministeerium.</w:t>
      </w:r>
    </w:p>
    <w:p w:rsidR="00794963" w:rsidRDefault="00794963" w:rsidP="00EA2F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Lugupidamisega</w:t>
      </w:r>
    </w:p>
    <w:p w:rsidR="00777C20" w:rsidRDefault="00155CBA" w:rsidP="00EA2F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Katrin Põllu</w:t>
      </w:r>
    </w:p>
    <w:p w:rsidR="00EA2FE5" w:rsidRPr="008E4CC6" w:rsidRDefault="00EA2FE5" w:rsidP="00EA2FE5">
      <w:pPr>
        <w:pStyle w:val="NoSpacing"/>
      </w:pPr>
      <w:r w:rsidRPr="008E4CC6">
        <w:rPr>
          <w:rFonts w:ascii="Arial" w:hAnsi="Arial" w:cs="Arial"/>
        </w:rPr>
        <w:t>MTÜ konsultant</w:t>
      </w:r>
    </w:p>
    <w:p w:rsidR="00EA2FE5" w:rsidRPr="008E4CC6" w:rsidRDefault="00155CBA" w:rsidP="00EA2FE5">
      <w:pPr>
        <w:pStyle w:val="NoSpacing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tel: </w:t>
      </w:r>
      <w:r w:rsidR="00EA2FE5" w:rsidRPr="008E4CC6">
        <w:rPr>
          <w:rFonts w:ascii="Arial" w:eastAsia="Times New Roman" w:hAnsi="Arial" w:cs="Arial"/>
          <w:color w:val="000000"/>
          <w:lang w:eastAsia="et-EE"/>
        </w:rPr>
        <w:t>+372 325 8028</w:t>
      </w:r>
    </w:p>
    <w:p w:rsidR="00EA2FE5" w:rsidRPr="008E4CC6" w:rsidRDefault="00EA2FE5" w:rsidP="00EA2FE5">
      <w:pPr>
        <w:pStyle w:val="NoSpacing"/>
        <w:rPr>
          <w:rFonts w:ascii="Arial" w:eastAsia="Times New Roman" w:hAnsi="Arial" w:cs="Arial"/>
          <w:color w:val="000000"/>
          <w:lang w:eastAsia="et-EE"/>
        </w:rPr>
      </w:pPr>
      <w:r w:rsidRPr="008E4CC6">
        <w:rPr>
          <w:rFonts w:ascii="Arial" w:eastAsia="Times New Roman" w:hAnsi="Arial" w:cs="Arial"/>
          <w:color w:val="000000"/>
          <w:lang w:eastAsia="et-EE"/>
        </w:rPr>
        <w:t>GSM: +372 585 01 250</w:t>
      </w:r>
    </w:p>
    <w:p w:rsidR="00FD70AC" w:rsidRPr="008E4CC6" w:rsidRDefault="00FD70AC" w:rsidP="00EA2FE5">
      <w:pPr>
        <w:pStyle w:val="NoSpacing"/>
      </w:pPr>
      <w:r w:rsidRPr="008E4CC6">
        <w:rPr>
          <w:rFonts w:ascii="Arial" w:eastAsia="Times New Roman" w:hAnsi="Arial" w:cs="Arial"/>
          <w:color w:val="000000"/>
          <w:lang w:eastAsia="et-EE"/>
        </w:rPr>
        <w:t>Skype: Katrin.Pollu</w:t>
      </w:r>
    </w:p>
    <w:p w:rsidR="00EA2FE5" w:rsidRDefault="00155CBA" w:rsidP="00EA2FE5">
      <w:pPr>
        <w:pStyle w:val="NoSpacing"/>
      </w:pPr>
      <w:r>
        <w:rPr>
          <w:rFonts w:ascii="Arial" w:eastAsia="Times New Roman" w:hAnsi="Arial" w:cs="Arial"/>
          <w:color w:val="000000"/>
          <w:lang w:eastAsia="et-EE"/>
        </w:rPr>
        <w:t xml:space="preserve">e-mail: </w:t>
      </w:r>
      <w:hyperlink r:id="rId30" w:history="1">
        <w:r w:rsidR="00EA2FE5" w:rsidRPr="008E4CC6">
          <w:rPr>
            <w:rStyle w:val="Hyperlink"/>
            <w:rFonts w:ascii="Arial" w:eastAsia="Times New Roman" w:hAnsi="Arial" w:cs="Arial"/>
            <w:color w:val="1F4E79" w:themeColor="accent1" w:themeShade="80"/>
            <w:lang w:eastAsia="et-EE"/>
          </w:rPr>
          <w:t>mty@arenduskeskus.ee</w:t>
        </w:r>
      </w:hyperlink>
      <w:r w:rsidR="00EA2FE5" w:rsidRPr="008E4CC6">
        <w:rPr>
          <w:rFonts w:ascii="Arial" w:eastAsia="Times New Roman" w:hAnsi="Arial" w:cs="Arial"/>
          <w:color w:val="44546A"/>
          <w:lang w:eastAsia="et-EE"/>
        </w:rPr>
        <w:t xml:space="preserve"> </w:t>
      </w:r>
    </w:p>
    <w:p w:rsidR="00F17F4D" w:rsidRPr="00F17F4D" w:rsidRDefault="00F17F4D" w:rsidP="00EA2FE5">
      <w:pPr>
        <w:pStyle w:val="NoSpacing"/>
      </w:pP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SA Lääne-Viru Arenduskeskus</w:t>
      </w: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Fr. R. Kreutzwaldi 5</w:t>
      </w: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Rakvere</w:t>
      </w:r>
    </w:p>
    <w:p w:rsidR="00150E34" w:rsidRDefault="00155CBA" w:rsidP="00150E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44314 </w:t>
      </w:r>
      <w:r w:rsidR="00EA2FE5" w:rsidRPr="008E4CC6">
        <w:rPr>
          <w:rFonts w:ascii="Arial" w:hAnsi="Arial" w:cs="Arial"/>
        </w:rPr>
        <w:t>Lääne-Virumaa</w:t>
      </w:r>
    </w:p>
    <w:p w:rsidR="00794963" w:rsidRDefault="00794963" w:rsidP="00150E34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EA2FE5" w:rsidRPr="008E4CC6" w:rsidRDefault="00EA2FE5" w:rsidP="009F65BD">
      <w:pPr>
        <w:pStyle w:val="NoSpacing"/>
      </w:pPr>
      <w:r w:rsidRPr="008E4CC6">
        <w:rPr>
          <w:rFonts w:ascii="Arial" w:hAnsi="Arial" w:cs="Arial"/>
        </w:rPr>
        <w:t>Uudiskirjast loobumiseks</w:t>
      </w:r>
      <w:r w:rsidRPr="008E4CC6">
        <w:rPr>
          <w:rFonts w:ascii="Arial" w:hAnsi="Arial" w:cs="Arial"/>
          <w:b/>
          <w:bCs/>
        </w:rPr>
        <w:t xml:space="preserve"> </w:t>
      </w:r>
      <w:r w:rsidRPr="008E4CC6">
        <w:rPr>
          <w:rFonts w:ascii="Arial" w:hAnsi="Arial" w:cs="Arial"/>
        </w:rPr>
        <w:t>saada vastavasisuline teade aadressile:</w:t>
      </w:r>
      <w:r w:rsidR="00155CBA">
        <w:rPr>
          <w:rFonts w:ascii="Arial" w:hAnsi="Arial" w:cs="Arial"/>
        </w:rPr>
        <w:t xml:space="preserve"> </w:t>
      </w:r>
      <w:hyperlink r:id="rId31" w:history="1">
        <w:r w:rsidRPr="008E4CC6">
          <w:rPr>
            <w:rStyle w:val="Hyperlink"/>
            <w:rFonts w:ascii="Arial" w:hAnsi="Arial" w:cs="Arial"/>
            <w:color w:val="1F4E79" w:themeColor="accent1" w:themeShade="80"/>
          </w:rPr>
          <w:t>mty@arenduskeskus.ee</w:t>
        </w:r>
      </w:hyperlink>
    </w:p>
    <w:p w:rsidR="006659AA" w:rsidRDefault="006659AA" w:rsidP="00EA2FE5">
      <w:pPr>
        <w:shd w:val="clear" w:color="auto" w:fill="FFFFFF"/>
        <w:spacing w:after="0" w:line="240" w:lineRule="auto"/>
      </w:pPr>
    </w:p>
    <w:p w:rsidR="006659AA" w:rsidRDefault="006659AA" w:rsidP="00EA2FE5">
      <w:pPr>
        <w:shd w:val="clear" w:color="auto" w:fill="FFFFFF"/>
        <w:spacing w:after="0" w:line="240" w:lineRule="auto"/>
      </w:pPr>
    </w:p>
    <w:p w:rsidR="006659AA" w:rsidRDefault="006659AA" w:rsidP="00EA2FE5">
      <w:pPr>
        <w:shd w:val="clear" w:color="auto" w:fill="FFFFFF"/>
        <w:spacing w:after="0" w:line="240" w:lineRule="auto"/>
      </w:pPr>
      <w:r>
        <w:rPr>
          <w:noProof/>
          <w:lang w:eastAsia="et-EE"/>
        </w:rPr>
        <w:drawing>
          <wp:anchor distT="0" distB="0" distL="114300" distR="114300" simplePos="0" relativeHeight="251667456" behindDoc="1" locked="0" layoutInCell="1" allowOverlap="1" wp14:anchorId="0884FCCC" wp14:editId="70E2E5E4">
            <wp:simplePos x="0" y="0"/>
            <wp:positionH relativeFrom="column">
              <wp:posOffset>3101125</wp:posOffset>
            </wp:positionH>
            <wp:positionV relativeFrom="paragraph">
              <wp:posOffset>101676</wp:posOffset>
            </wp:positionV>
            <wp:extent cx="2655418" cy="1217709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SK-Sisemin_logo_KodYhisk_toetusek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18" cy="121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C6">
        <w:rPr>
          <w:noProof/>
          <w:sz w:val="20"/>
          <w:szCs w:val="20"/>
          <w:lang w:eastAsia="et-EE"/>
        </w:rPr>
        <w:drawing>
          <wp:anchor distT="0" distB="0" distL="114300" distR="114300" simplePos="0" relativeHeight="251662336" behindDoc="0" locked="0" layoutInCell="1" allowOverlap="1" wp14:anchorId="4B9A419E" wp14:editId="77D42E46">
            <wp:simplePos x="0" y="0"/>
            <wp:positionH relativeFrom="column">
              <wp:posOffset>-131293</wp:posOffset>
            </wp:positionH>
            <wp:positionV relativeFrom="paragraph">
              <wp:posOffset>50571</wp:posOffset>
            </wp:positionV>
            <wp:extent cx="1506931" cy="790042"/>
            <wp:effectExtent l="0" t="0" r="0" b="0"/>
            <wp:wrapNone/>
            <wp:docPr id="8" name="Picture 1" descr="Kirjeldus: EL_Sotsiaalfond_horisonta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931" cy="790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1E7" w:rsidRPr="008E4CC6" w:rsidRDefault="006659AA" w:rsidP="00EA2FE5">
      <w:pPr>
        <w:shd w:val="clear" w:color="auto" w:fill="FFFFFF"/>
        <w:spacing w:after="0" w:line="240" w:lineRule="auto"/>
      </w:pPr>
      <w:r w:rsidRPr="008E4CC6">
        <w:rPr>
          <w:rFonts w:ascii="Arial" w:eastAsia="Times New Roman" w:hAnsi="Arial" w:cs="Arial"/>
          <w:noProof/>
          <w:lang w:eastAsia="et-EE"/>
        </w:rPr>
        <w:drawing>
          <wp:anchor distT="0" distB="0" distL="114300" distR="114300" simplePos="0" relativeHeight="251665408" behindDoc="1" locked="0" layoutInCell="1" allowOverlap="1" wp14:anchorId="1E2FD5E1" wp14:editId="2C2CED42">
            <wp:simplePos x="0" y="0"/>
            <wp:positionH relativeFrom="column">
              <wp:posOffset>372898</wp:posOffset>
            </wp:positionH>
            <wp:positionV relativeFrom="paragraph">
              <wp:posOffset>668554</wp:posOffset>
            </wp:positionV>
            <wp:extent cx="1623060" cy="375068"/>
            <wp:effectExtent l="0" t="0" r="0" b="5932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75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E4CC6">
        <w:rPr>
          <w:noProof/>
          <w:lang w:eastAsia="et-EE"/>
        </w:rPr>
        <w:drawing>
          <wp:anchor distT="0" distB="0" distL="114300" distR="114300" simplePos="0" relativeHeight="251664384" behindDoc="0" locked="0" layoutInCell="1" allowOverlap="1" wp14:anchorId="7B4E25FC" wp14:editId="00143188">
            <wp:simplePos x="0" y="0"/>
            <wp:positionH relativeFrom="column">
              <wp:posOffset>1607007</wp:posOffset>
            </wp:positionH>
            <wp:positionV relativeFrom="paragraph">
              <wp:posOffset>8483</wp:posOffset>
            </wp:positionV>
            <wp:extent cx="1348831" cy="586743"/>
            <wp:effectExtent l="0" t="0" r="3719" b="3807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48831" cy="586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161E7" w:rsidRPr="008E4CC6" w:rsidSect="002A14E0">
      <w:pgSz w:w="12240" w:h="15840"/>
      <w:pgMar w:top="1440" w:right="1325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79" w:rsidRDefault="0001475B">
      <w:pPr>
        <w:spacing w:after="0" w:line="240" w:lineRule="auto"/>
      </w:pPr>
      <w:r>
        <w:separator/>
      </w:r>
    </w:p>
  </w:endnote>
  <w:endnote w:type="continuationSeparator" w:id="0">
    <w:p w:rsidR="00B74A79" w:rsidRDefault="0001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79" w:rsidRDefault="000147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4A79" w:rsidRDefault="0001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E6F"/>
    <w:multiLevelType w:val="hybridMultilevel"/>
    <w:tmpl w:val="EA4609EA"/>
    <w:lvl w:ilvl="0" w:tplc="6FD6C742">
      <w:numFmt w:val="bullet"/>
      <w:lvlText w:val="•"/>
      <w:lvlJc w:val="left"/>
      <w:pPr>
        <w:ind w:left="1230" w:hanging="87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CE5"/>
    <w:multiLevelType w:val="hybridMultilevel"/>
    <w:tmpl w:val="37E24B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5CB5"/>
    <w:multiLevelType w:val="hybridMultilevel"/>
    <w:tmpl w:val="97C259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2B2"/>
    <w:multiLevelType w:val="hybridMultilevel"/>
    <w:tmpl w:val="5A169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BA9"/>
    <w:multiLevelType w:val="hybridMultilevel"/>
    <w:tmpl w:val="B9047D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568"/>
    <w:multiLevelType w:val="hybridMultilevel"/>
    <w:tmpl w:val="47F884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4AF3"/>
    <w:multiLevelType w:val="hybridMultilevel"/>
    <w:tmpl w:val="904056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1B5"/>
    <w:multiLevelType w:val="hybridMultilevel"/>
    <w:tmpl w:val="5A2CD7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5D9A"/>
    <w:multiLevelType w:val="multilevel"/>
    <w:tmpl w:val="2DE0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7294E"/>
    <w:multiLevelType w:val="multilevel"/>
    <w:tmpl w:val="8B3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D674B"/>
    <w:multiLevelType w:val="hybridMultilevel"/>
    <w:tmpl w:val="D91CC6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F49"/>
    <w:multiLevelType w:val="hybridMultilevel"/>
    <w:tmpl w:val="E1D65AC0"/>
    <w:lvl w:ilvl="0" w:tplc="6FD6C742">
      <w:numFmt w:val="bullet"/>
      <w:lvlText w:val="•"/>
      <w:lvlJc w:val="left"/>
      <w:pPr>
        <w:ind w:left="1230" w:hanging="87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18"/>
    <w:multiLevelType w:val="multilevel"/>
    <w:tmpl w:val="DAEE9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170E74"/>
    <w:multiLevelType w:val="multilevel"/>
    <w:tmpl w:val="44A8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4C15E5"/>
    <w:multiLevelType w:val="hybridMultilevel"/>
    <w:tmpl w:val="2A182A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77259"/>
    <w:multiLevelType w:val="multilevel"/>
    <w:tmpl w:val="476E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4590"/>
    <w:multiLevelType w:val="hybridMultilevel"/>
    <w:tmpl w:val="D68075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6973"/>
    <w:multiLevelType w:val="hybridMultilevel"/>
    <w:tmpl w:val="591283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114"/>
    <w:multiLevelType w:val="hybridMultilevel"/>
    <w:tmpl w:val="B850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B7930"/>
    <w:multiLevelType w:val="multilevel"/>
    <w:tmpl w:val="DCB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10228"/>
    <w:multiLevelType w:val="hybridMultilevel"/>
    <w:tmpl w:val="C6B244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72A3"/>
    <w:multiLevelType w:val="multilevel"/>
    <w:tmpl w:val="725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84EDE"/>
    <w:multiLevelType w:val="multilevel"/>
    <w:tmpl w:val="B7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67F4F"/>
    <w:multiLevelType w:val="hybridMultilevel"/>
    <w:tmpl w:val="B7F0EB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4281D"/>
    <w:multiLevelType w:val="hybridMultilevel"/>
    <w:tmpl w:val="4A806ADA"/>
    <w:lvl w:ilvl="0" w:tplc="B10E0E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AE08C0"/>
    <w:multiLevelType w:val="hybridMultilevel"/>
    <w:tmpl w:val="6FD6C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D0F7D"/>
    <w:multiLevelType w:val="hybridMultilevel"/>
    <w:tmpl w:val="FB70AF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2398"/>
    <w:multiLevelType w:val="hybridMultilevel"/>
    <w:tmpl w:val="5AD4EBEA"/>
    <w:lvl w:ilvl="0" w:tplc="8420360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720E"/>
    <w:multiLevelType w:val="multilevel"/>
    <w:tmpl w:val="BA2A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CD06E8"/>
    <w:multiLevelType w:val="multilevel"/>
    <w:tmpl w:val="4A4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2F7D99"/>
    <w:multiLevelType w:val="multilevel"/>
    <w:tmpl w:val="642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E6DC9"/>
    <w:multiLevelType w:val="hybridMultilevel"/>
    <w:tmpl w:val="1BE0D7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3361A"/>
    <w:multiLevelType w:val="hybridMultilevel"/>
    <w:tmpl w:val="B1360D2A"/>
    <w:lvl w:ilvl="0" w:tplc="6FD6C742">
      <w:numFmt w:val="bullet"/>
      <w:lvlText w:val="•"/>
      <w:lvlJc w:val="left"/>
      <w:pPr>
        <w:ind w:left="1230" w:hanging="87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20500"/>
    <w:multiLevelType w:val="hybridMultilevel"/>
    <w:tmpl w:val="0338F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5357F"/>
    <w:multiLevelType w:val="hybridMultilevel"/>
    <w:tmpl w:val="15467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96004"/>
    <w:multiLevelType w:val="multilevel"/>
    <w:tmpl w:val="735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0204B2"/>
    <w:multiLevelType w:val="hybridMultilevel"/>
    <w:tmpl w:val="762C1B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E0A13"/>
    <w:multiLevelType w:val="multilevel"/>
    <w:tmpl w:val="681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BD3842"/>
    <w:multiLevelType w:val="multilevel"/>
    <w:tmpl w:val="F2E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7863B4"/>
    <w:multiLevelType w:val="hybridMultilevel"/>
    <w:tmpl w:val="5EC4E4A2"/>
    <w:lvl w:ilvl="0" w:tplc="6FD6C742">
      <w:numFmt w:val="bullet"/>
      <w:lvlText w:val="•"/>
      <w:lvlJc w:val="left"/>
      <w:pPr>
        <w:ind w:left="1230" w:hanging="87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608AA"/>
    <w:multiLevelType w:val="multilevel"/>
    <w:tmpl w:val="2B2CAC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3315E67"/>
    <w:multiLevelType w:val="hybridMultilevel"/>
    <w:tmpl w:val="B4407C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D5CF8"/>
    <w:multiLevelType w:val="hybridMultilevel"/>
    <w:tmpl w:val="A5B47458"/>
    <w:lvl w:ilvl="0" w:tplc="6FD6C742">
      <w:numFmt w:val="bullet"/>
      <w:lvlText w:val="•"/>
      <w:lvlJc w:val="left"/>
      <w:pPr>
        <w:ind w:left="1230" w:hanging="87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B567B"/>
    <w:multiLevelType w:val="hybridMultilevel"/>
    <w:tmpl w:val="6DFCC7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54ED7"/>
    <w:multiLevelType w:val="multilevel"/>
    <w:tmpl w:val="8F3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3831D1"/>
    <w:multiLevelType w:val="multilevel"/>
    <w:tmpl w:val="CC1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23771B"/>
    <w:multiLevelType w:val="multilevel"/>
    <w:tmpl w:val="576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0"/>
  </w:num>
  <w:num w:numId="3">
    <w:abstractNumId w:val="16"/>
  </w:num>
  <w:num w:numId="4">
    <w:abstractNumId w:val="3"/>
  </w:num>
  <w:num w:numId="5">
    <w:abstractNumId w:val="25"/>
  </w:num>
  <w:num w:numId="6">
    <w:abstractNumId w:val="4"/>
  </w:num>
  <w:num w:numId="7">
    <w:abstractNumId w:val="34"/>
  </w:num>
  <w:num w:numId="8">
    <w:abstractNumId w:val="27"/>
  </w:num>
  <w:num w:numId="9">
    <w:abstractNumId w:val="31"/>
  </w:num>
  <w:num w:numId="10">
    <w:abstractNumId w:val="44"/>
  </w:num>
  <w:num w:numId="11">
    <w:abstractNumId w:val="26"/>
  </w:num>
  <w:num w:numId="12">
    <w:abstractNumId w:val="46"/>
  </w:num>
  <w:num w:numId="13">
    <w:abstractNumId w:val="30"/>
  </w:num>
  <w:num w:numId="14">
    <w:abstractNumId w:val="2"/>
  </w:num>
  <w:num w:numId="15">
    <w:abstractNumId w:val="23"/>
  </w:num>
  <w:num w:numId="16">
    <w:abstractNumId w:val="37"/>
  </w:num>
  <w:num w:numId="17">
    <w:abstractNumId w:val="21"/>
  </w:num>
  <w:num w:numId="18">
    <w:abstractNumId w:val="8"/>
  </w:num>
  <w:num w:numId="19">
    <w:abstractNumId w:val="13"/>
  </w:num>
  <w:num w:numId="20">
    <w:abstractNumId w:val="38"/>
  </w:num>
  <w:num w:numId="21">
    <w:abstractNumId w:val="28"/>
  </w:num>
  <w:num w:numId="22">
    <w:abstractNumId w:val="35"/>
  </w:num>
  <w:num w:numId="23">
    <w:abstractNumId w:val="15"/>
  </w:num>
  <w:num w:numId="24">
    <w:abstractNumId w:val="29"/>
  </w:num>
  <w:num w:numId="25">
    <w:abstractNumId w:val="33"/>
  </w:num>
  <w:num w:numId="26">
    <w:abstractNumId w:val="5"/>
  </w:num>
  <w:num w:numId="27">
    <w:abstractNumId w:val="18"/>
  </w:num>
  <w:num w:numId="28">
    <w:abstractNumId w:val="22"/>
  </w:num>
  <w:num w:numId="29">
    <w:abstractNumId w:val="9"/>
  </w:num>
  <w:num w:numId="30">
    <w:abstractNumId w:val="43"/>
  </w:num>
  <w:num w:numId="31">
    <w:abstractNumId w:val="20"/>
  </w:num>
  <w:num w:numId="32">
    <w:abstractNumId w:val="1"/>
  </w:num>
  <w:num w:numId="33">
    <w:abstractNumId w:val="6"/>
  </w:num>
  <w:num w:numId="34">
    <w:abstractNumId w:val="45"/>
  </w:num>
  <w:num w:numId="35">
    <w:abstractNumId w:val="36"/>
  </w:num>
  <w:num w:numId="36">
    <w:abstractNumId w:val="24"/>
  </w:num>
  <w:num w:numId="37">
    <w:abstractNumId w:val="17"/>
  </w:num>
  <w:num w:numId="38">
    <w:abstractNumId w:val="19"/>
  </w:num>
  <w:num w:numId="39">
    <w:abstractNumId w:val="41"/>
  </w:num>
  <w:num w:numId="40">
    <w:abstractNumId w:val="14"/>
  </w:num>
  <w:num w:numId="41">
    <w:abstractNumId w:val="7"/>
  </w:num>
  <w:num w:numId="42">
    <w:abstractNumId w:val="10"/>
  </w:num>
  <w:num w:numId="43">
    <w:abstractNumId w:val="32"/>
  </w:num>
  <w:num w:numId="44">
    <w:abstractNumId w:val="11"/>
  </w:num>
  <w:num w:numId="45">
    <w:abstractNumId w:val="0"/>
  </w:num>
  <w:num w:numId="46">
    <w:abstractNumId w:val="3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7"/>
    <w:rsid w:val="0001475B"/>
    <w:rsid w:val="00022B9F"/>
    <w:rsid w:val="00071961"/>
    <w:rsid w:val="00074732"/>
    <w:rsid w:val="000C4820"/>
    <w:rsid w:val="000C5188"/>
    <w:rsid w:val="000D6F70"/>
    <w:rsid w:val="000F19FF"/>
    <w:rsid w:val="001332F5"/>
    <w:rsid w:val="00150E34"/>
    <w:rsid w:val="00155CBA"/>
    <w:rsid w:val="00157BAC"/>
    <w:rsid w:val="00163412"/>
    <w:rsid w:val="001B5B7B"/>
    <w:rsid w:val="00247410"/>
    <w:rsid w:val="002549A2"/>
    <w:rsid w:val="00262860"/>
    <w:rsid w:val="0026497D"/>
    <w:rsid w:val="002938FF"/>
    <w:rsid w:val="00297F89"/>
    <w:rsid w:val="002A14E0"/>
    <w:rsid w:val="002C46B7"/>
    <w:rsid w:val="002F1AA3"/>
    <w:rsid w:val="002F1D7D"/>
    <w:rsid w:val="003014EB"/>
    <w:rsid w:val="00341B59"/>
    <w:rsid w:val="003420E8"/>
    <w:rsid w:val="0037139D"/>
    <w:rsid w:val="00381E09"/>
    <w:rsid w:val="00395BCE"/>
    <w:rsid w:val="003D4006"/>
    <w:rsid w:val="003D71CA"/>
    <w:rsid w:val="003E62E4"/>
    <w:rsid w:val="004065BD"/>
    <w:rsid w:val="004248C8"/>
    <w:rsid w:val="0045638B"/>
    <w:rsid w:val="00464803"/>
    <w:rsid w:val="0049573D"/>
    <w:rsid w:val="004B0E57"/>
    <w:rsid w:val="004B4AE8"/>
    <w:rsid w:val="004F16FE"/>
    <w:rsid w:val="004F32AD"/>
    <w:rsid w:val="005114DB"/>
    <w:rsid w:val="005129F8"/>
    <w:rsid w:val="005161E7"/>
    <w:rsid w:val="00517369"/>
    <w:rsid w:val="005306B9"/>
    <w:rsid w:val="005376BA"/>
    <w:rsid w:val="005769B4"/>
    <w:rsid w:val="00590BA6"/>
    <w:rsid w:val="005A1CB5"/>
    <w:rsid w:val="005A6B44"/>
    <w:rsid w:val="005C07DA"/>
    <w:rsid w:val="005F7FF2"/>
    <w:rsid w:val="006038FD"/>
    <w:rsid w:val="00606898"/>
    <w:rsid w:val="0065280A"/>
    <w:rsid w:val="006659AA"/>
    <w:rsid w:val="00666885"/>
    <w:rsid w:val="006A6C9F"/>
    <w:rsid w:val="00706CF6"/>
    <w:rsid w:val="007077C1"/>
    <w:rsid w:val="00715130"/>
    <w:rsid w:val="00722107"/>
    <w:rsid w:val="007405A5"/>
    <w:rsid w:val="00777C20"/>
    <w:rsid w:val="00786F87"/>
    <w:rsid w:val="007939B2"/>
    <w:rsid w:val="00794963"/>
    <w:rsid w:val="007B72EF"/>
    <w:rsid w:val="007C4A05"/>
    <w:rsid w:val="007C4D21"/>
    <w:rsid w:val="007F01EA"/>
    <w:rsid w:val="007F2111"/>
    <w:rsid w:val="007F6D53"/>
    <w:rsid w:val="00824B8E"/>
    <w:rsid w:val="00847B56"/>
    <w:rsid w:val="00857689"/>
    <w:rsid w:val="00861E1A"/>
    <w:rsid w:val="00871C24"/>
    <w:rsid w:val="008967EB"/>
    <w:rsid w:val="008A79F3"/>
    <w:rsid w:val="008D3AC9"/>
    <w:rsid w:val="008E4CC6"/>
    <w:rsid w:val="008E5EFF"/>
    <w:rsid w:val="008F14C8"/>
    <w:rsid w:val="008F3033"/>
    <w:rsid w:val="00946A9C"/>
    <w:rsid w:val="0095038A"/>
    <w:rsid w:val="00951C81"/>
    <w:rsid w:val="0095410A"/>
    <w:rsid w:val="00980102"/>
    <w:rsid w:val="009922FC"/>
    <w:rsid w:val="009E00E9"/>
    <w:rsid w:val="009E257B"/>
    <w:rsid w:val="009F1C67"/>
    <w:rsid w:val="009F4856"/>
    <w:rsid w:val="009F65BD"/>
    <w:rsid w:val="00A00A49"/>
    <w:rsid w:val="00A24E32"/>
    <w:rsid w:val="00A33C91"/>
    <w:rsid w:val="00A4690F"/>
    <w:rsid w:val="00A56D3A"/>
    <w:rsid w:val="00A84EEF"/>
    <w:rsid w:val="00AA2056"/>
    <w:rsid w:val="00AA2C07"/>
    <w:rsid w:val="00AA6343"/>
    <w:rsid w:val="00AF7572"/>
    <w:rsid w:val="00B20B58"/>
    <w:rsid w:val="00B228C6"/>
    <w:rsid w:val="00B67135"/>
    <w:rsid w:val="00B7086F"/>
    <w:rsid w:val="00B74A79"/>
    <w:rsid w:val="00B8495E"/>
    <w:rsid w:val="00BC5C3D"/>
    <w:rsid w:val="00BC6401"/>
    <w:rsid w:val="00BD1D31"/>
    <w:rsid w:val="00BD4ADE"/>
    <w:rsid w:val="00BE3E17"/>
    <w:rsid w:val="00C21055"/>
    <w:rsid w:val="00C34F89"/>
    <w:rsid w:val="00C36EDF"/>
    <w:rsid w:val="00C5754C"/>
    <w:rsid w:val="00C60383"/>
    <w:rsid w:val="00C60C13"/>
    <w:rsid w:val="00C84798"/>
    <w:rsid w:val="00CB0A6B"/>
    <w:rsid w:val="00CC7588"/>
    <w:rsid w:val="00CF46D7"/>
    <w:rsid w:val="00D33C2A"/>
    <w:rsid w:val="00D94BBD"/>
    <w:rsid w:val="00DA396F"/>
    <w:rsid w:val="00DD1666"/>
    <w:rsid w:val="00DE1A10"/>
    <w:rsid w:val="00DE26D1"/>
    <w:rsid w:val="00DE7D83"/>
    <w:rsid w:val="00E009F8"/>
    <w:rsid w:val="00E35DF8"/>
    <w:rsid w:val="00E91644"/>
    <w:rsid w:val="00EA2FE5"/>
    <w:rsid w:val="00EA4638"/>
    <w:rsid w:val="00EE12C4"/>
    <w:rsid w:val="00EE3E4C"/>
    <w:rsid w:val="00EF666B"/>
    <w:rsid w:val="00F14F01"/>
    <w:rsid w:val="00F17F4D"/>
    <w:rsid w:val="00F2652F"/>
    <w:rsid w:val="00F543AF"/>
    <w:rsid w:val="00F77DE2"/>
    <w:rsid w:val="00F80BF3"/>
    <w:rsid w:val="00FB0A6E"/>
    <w:rsid w:val="00FD6A78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F5F0-9E17-4BE2-88DD-F1C56EF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1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4">
          <w:marLeft w:val="0"/>
          <w:marRight w:val="0"/>
          <w:marTop w:val="0"/>
          <w:marBottom w:val="0"/>
          <w:divBdr>
            <w:top w:val="single" w:sz="6" w:space="3" w:color="F5F5DB"/>
            <w:left w:val="single" w:sz="6" w:space="3" w:color="F5F5DB"/>
            <w:bottom w:val="single" w:sz="6" w:space="3" w:color="F5F5DB"/>
            <w:right w:val="single" w:sz="6" w:space="3" w:color="F5F5DB"/>
          </w:divBdr>
        </w:div>
        <w:div w:id="158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ik.ee/sites/default/files/stories/KKP/lisa_13_paisjarve_moju_hindamise_uuringu_juhendmaterjal_kinnitatud_09.06.2015.pdf" TargetMode="External"/><Relationship Id="rId18" Type="http://schemas.openxmlformats.org/officeDocument/2006/relationships/hyperlink" Target="http://kik.ee/et/taotlejale/keskkonnaprogramm/taotlemine-keskkonnaprogrammist" TargetMode="External"/><Relationship Id="rId26" Type="http://schemas.openxmlformats.org/officeDocument/2006/relationships/hyperlink" Target="http://www.kknord.org/index.php?lang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ikluskasvatus.ee/wp-content/uploads/2013/06/Lisa-1-Liiklusalase-projekti-rahastamise-taotlus1.doc" TargetMode="Externa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kik.ee/et/toetatavad-tegevused" TargetMode="External"/><Relationship Id="rId17" Type="http://schemas.openxmlformats.org/officeDocument/2006/relationships/hyperlink" Target="http://kik.ee/et/taotlejale/keskkonnaprogramm/keskkonnaprogrammi-oigusraamid" TargetMode="External"/><Relationship Id="rId25" Type="http://schemas.openxmlformats.org/officeDocument/2006/relationships/hyperlink" Target="http://www.kulturkontaktnord.org/en/grants/mobility-funding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kik.ee/et/toetatavad-tegevused" TargetMode="External"/><Relationship Id="rId20" Type="http://schemas.openxmlformats.org/officeDocument/2006/relationships/hyperlink" Target="http://www.liikluskasvatus.ee/wp-content/uploads/2013/06/Projektikonkurss_tingimused.doc" TargetMode="External"/><Relationship Id="rId29" Type="http://schemas.openxmlformats.org/officeDocument/2006/relationships/hyperlink" Target="http://www.arenduskeskus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3203882?leiaKehtiv" TargetMode="External"/><Relationship Id="rId24" Type="http://schemas.openxmlformats.org/officeDocument/2006/relationships/hyperlink" Target="http://www.norden.ee/et/meist/toetused/kultuuri-mobiilsusprogramm" TargetMode="External"/><Relationship Id="rId32" Type="http://schemas.openxmlformats.org/officeDocument/2006/relationships/image" Target="media/image2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k.ee/sites/default/files/elfinder/article_files/kkh-abimaterjal_2015-2.pdf" TargetMode="External"/><Relationship Id="rId23" Type="http://schemas.openxmlformats.org/officeDocument/2006/relationships/hyperlink" Target="mailto:diana.okas@mnt.ee" TargetMode="External"/><Relationship Id="rId28" Type="http://schemas.openxmlformats.org/officeDocument/2006/relationships/hyperlink" Target="http://mty.arenduskeskused.ee/et/events.html?filter_upcoming=1&amp;task=listevent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ik.ee/et/toetatavad-tegevused" TargetMode="External"/><Relationship Id="rId19" Type="http://schemas.openxmlformats.org/officeDocument/2006/relationships/hyperlink" Target="http://www.kik.ee/sites/default/files/KIK_yld_failid/KIKASE_abijuhend.pdf" TargetMode="External"/><Relationship Id="rId31" Type="http://schemas.openxmlformats.org/officeDocument/2006/relationships/hyperlink" Target="mailto:mty@arenduskeskus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JiHwg1ypzu56IV7ARpkdkqQqjKWXyVNayrm1cI1dbo/viewform" TargetMode="External"/><Relationship Id="rId14" Type="http://schemas.openxmlformats.org/officeDocument/2006/relationships/hyperlink" Target="http://kik.ee/et/toetatavad-tegevused" TargetMode="External"/><Relationship Id="rId22" Type="http://schemas.openxmlformats.org/officeDocument/2006/relationships/hyperlink" Target="mailto:lk-projekt@mnt.ee?subject=LIIKLUSKASVATUSE%20PROJEKT" TargetMode="External"/><Relationship Id="rId27" Type="http://schemas.openxmlformats.org/officeDocument/2006/relationships/hyperlink" Target="http://www.norden.ee/et/meist/kalender/event/15-pohja-balti-kultuuri-mobiilsusprogrammi-reisitoetuse-taotlustaehtaeg" TargetMode="External"/><Relationship Id="rId30" Type="http://schemas.openxmlformats.org/officeDocument/2006/relationships/hyperlink" Target="mailto:mty@arenduskeskus.ee" TargetMode="External"/><Relationship Id="rId35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FE49-CFD0-435B-BFA7-CD4586D9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1399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 Ekspert</dc:creator>
  <dc:description/>
  <cp:lastModifiedBy>MTY</cp:lastModifiedBy>
  <cp:revision>6</cp:revision>
  <cp:lastPrinted>2014-10-06T07:41:00Z</cp:lastPrinted>
  <dcterms:created xsi:type="dcterms:W3CDTF">2015-07-13T07:45:00Z</dcterms:created>
  <dcterms:modified xsi:type="dcterms:W3CDTF">2015-07-13T11:11:00Z</dcterms:modified>
</cp:coreProperties>
</file>